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80E69" w:rsidRDefault="00B80E69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B80E69" w:rsidRDefault="00B80E69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815E4" w:rsidRPr="00B80E69" w:rsidRDefault="007815E4" w:rsidP="007815E4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P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R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1"/>
          <w:sz w:val="28"/>
          <w:szCs w:val="28"/>
          <w:u w:val="single"/>
          <w:lang w:val="en-US"/>
        </w:rPr>
        <w:t>F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E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5"/>
          <w:sz w:val="28"/>
          <w:szCs w:val="28"/>
          <w:u w:val="single"/>
          <w:lang w:val="en-US"/>
        </w:rPr>
        <w:t>NA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L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MULTI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 xml:space="preserve"> 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FULL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 xml:space="preserve"> </w:t>
      </w:r>
    </w:p>
    <w:p w:rsidR="007815E4" w:rsidRPr="00B80E69" w:rsidRDefault="00B80E69" w:rsidP="007815E4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Наполняющая полиэфирная шпатлёвка.</w:t>
      </w:r>
    </w:p>
    <w:p w:rsidR="007815E4" w:rsidRPr="00B80E69" w:rsidRDefault="007815E4" w:rsidP="007815E4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Артикул товара: 511.0500 – (500гр), 511.1000 – (100гр), 511.1800 – (1800гр)</w:t>
      </w:r>
    </w:p>
    <w:p w:rsidR="007815E4" w:rsidRPr="00B80E69" w:rsidRDefault="007815E4" w:rsidP="007815E4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7815E4" w:rsidRPr="00B80E69" w:rsidRDefault="007815E4" w:rsidP="007815E4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Pr="00B80E69">
        <w:rPr>
          <w:bCs/>
          <w:spacing w:val="-2"/>
          <w:sz w:val="20"/>
          <w:szCs w:val="20"/>
          <w:lang w:val="en-US"/>
        </w:rPr>
        <w:t>MULTI</w:t>
      </w:r>
      <w:r w:rsidRPr="00B80E69">
        <w:rPr>
          <w:bCs/>
          <w:spacing w:val="-2"/>
          <w:sz w:val="20"/>
          <w:szCs w:val="20"/>
        </w:rPr>
        <w:t xml:space="preserve"> </w:t>
      </w:r>
      <w:r w:rsidRPr="00B80E69">
        <w:rPr>
          <w:bCs/>
          <w:spacing w:val="-2"/>
          <w:sz w:val="20"/>
          <w:szCs w:val="20"/>
          <w:lang w:val="en-US"/>
        </w:rPr>
        <w:t>FULL</w:t>
      </w:r>
    </w:p>
    <w:p w:rsidR="007815E4" w:rsidRPr="00B80E69" w:rsidRDefault="007815E4" w:rsidP="007815E4">
      <w:pPr>
        <w:pStyle w:val="a7"/>
        <w:kinsoku w:val="0"/>
        <w:overflowPunct w:val="0"/>
        <w:ind w:left="0" w:right="1954"/>
        <w:rPr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7815E4" w:rsidRPr="00B80E69" w:rsidRDefault="007815E4" w:rsidP="007815E4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B80E69">
        <w:rPr>
          <w:w w:val="95"/>
          <w:sz w:val="20"/>
          <w:szCs w:val="20"/>
          <w:u w:val="single"/>
        </w:rPr>
        <w:t>ОПИ</w:t>
      </w:r>
      <w:r w:rsidRPr="00B80E69">
        <w:rPr>
          <w:spacing w:val="-1"/>
          <w:w w:val="95"/>
          <w:sz w:val="20"/>
          <w:szCs w:val="20"/>
          <w:u w:val="single"/>
        </w:rPr>
        <w:t>СА</w:t>
      </w:r>
      <w:r w:rsidRPr="00B80E69">
        <w:rPr>
          <w:w w:val="95"/>
          <w:sz w:val="20"/>
          <w:szCs w:val="20"/>
          <w:u w:val="single"/>
        </w:rPr>
        <w:t>НИЕ:</w:t>
      </w:r>
    </w:p>
    <w:p w:rsidR="007815E4" w:rsidRPr="00B80E69" w:rsidRDefault="007815E4" w:rsidP="007815E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Полиэфирная среднезернистая шпатлевка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MULTI</w:t>
      </w:r>
      <w:r w:rsidRPr="00B80E69">
        <w:rPr>
          <w:rFonts w:ascii="Times New Roman" w:hAnsi="Times New Roman" w:cs="Times New Roman"/>
          <w:sz w:val="20"/>
          <w:szCs w:val="20"/>
        </w:rPr>
        <w:t xml:space="preserve">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B80E69">
        <w:rPr>
          <w:rFonts w:ascii="Times New Roman" w:hAnsi="Times New Roman" w:cs="Times New Roman"/>
          <w:sz w:val="20"/>
          <w:szCs w:val="20"/>
        </w:rPr>
        <w:t xml:space="preserve"> является универсальным в применении продуктом, легко шлифуется и комфортна в нанесении. Рекомендуется в качестве основной шпатлевки. Обладает высокой прочностью и хорошей наполняющей способностью.</w:t>
      </w:r>
    </w:p>
    <w:p w:rsidR="007815E4" w:rsidRPr="00B80E69" w:rsidRDefault="007815E4" w:rsidP="007815E4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В результате применения высококачественной универсальной полиэфирной смолы шпатлевка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MULTI</w:t>
      </w:r>
      <w:r w:rsidRPr="00B80E69">
        <w:rPr>
          <w:rFonts w:ascii="Times New Roman" w:hAnsi="Times New Roman" w:cs="Times New Roman"/>
          <w:sz w:val="20"/>
          <w:szCs w:val="20"/>
        </w:rPr>
        <w:t xml:space="preserve"> </w:t>
      </w:r>
      <w:r w:rsidRPr="00B80E69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B80E69">
        <w:rPr>
          <w:rFonts w:ascii="Times New Roman" w:hAnsi="Times New Roman" w:cs="Times New Roman"/>
          <w:sz w:val="20"/>
          <w:szCs w:val="20"/>
        </w:rPr>
        <w:t xml:space="preserve"> может применяться практически на всех видах поверхностях и существующих заводских подложках</w:t>
      </w:r>
      <w:r w:rsidR="00B80E69">
        <w:rPr>
          <w:rFonts w:ascii="Times New Roman" w:hAnsi="Times New Roman" w:cs="Times New Roman"/>
          <w:sz w:val="20"/>
          <w:szCs w:val="20"/>
        </w:rPr>
        <w:t>.</w:t>
      </w:r>
    </w:p>
    <w:p w:rsidR="007815E4" w:rsidRPr="00B80E69" w:rsidRDefault="007815E4" w:rsidP="007815E4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7815E4" w:rsidRPr="00B80E69" w:rsidRDefault="007815E4" w:rsidP="007815E4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-алюминий и оцинкованные поверхности;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-отшлифованное заводское покрытие;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-отшлифованное ремонтное покрытие.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-отшлифованные двухкомпонентные грунты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7815E4" w:rsidRPr="00B80E69" w:rsidRDefault="007815E4" w:rsidP="007815E4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PROFESSIONAL SILICON CLEANER</w:t>
      </w: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7815E4" w:rsidRPr="00B80E69" w:rsidRDefault="007815E4" w:rsidP="007815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отвердителем в пропорции 100÷2-5 полиэфирная шпатлевка на заранее подготовленные участки ремонтируемой поверхности. </w:t>
      </w:r>
    </w:p>
    <w:p w:rsidR="007815E4" w:rsidRPr="00B80E69" w:rsidRDefault="007815E4" w:rsidP="00B80E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7815E4" w:rsidRPr="00B80E69" w:rsidRDefault="007815E4" w:rsidP="007815E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7815E4" w:rsidRPr="00B80E69" w:rsidRDefault="007815E4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B80E69" w:rsidRPr="00B80E69" w:rsidRDefault="00B80E69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1,91 кг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л</w:t>
      </w:r>
    </w:p>
    <w:p w:rsidR="007815E4" w:rsidRDefault="007815E4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Цвет: бежевый, степень блеска: матовый</w:t>
      </w:r>
    </w:p>
    <w:p w:rsidR="00B80E69" w:rsidRPr="00B80E69" w:rsidRDefault="00B80E69" w:rsidP="00B80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B80E69" w:rsidRPr="00B80E69" w:rsidRDefault="00B80E69" w:rsidP="00B80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B80E69" w:rsidRPr="00B80E69" w:rsidRDefault="00B80E69" w:rsidP="00781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7815E4" w:rsidRPr="00B80E69" w:rsidTr="00883EF8">
        <w:trPr>
          <w:trHeight w:val="802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59B1BB" wp14:editId="3C04596E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7815E4" w:rsidRPr="00B80E69" w:rsidTr="00883EF8">
        <w:trPr>
          <w:trHeight w:val="788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E7AC9A" wp14:editId="0BD5490B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SOLID PROFESSIONAL SILICON CLEANER </w:t>
            </w:r>
          </w:p>
        </w:tc>
      </w:tr>
      <w:tr w:rsidR="007815E4" w:rsidRPr="00B80E69" w:rsidTr="00883EF8">
        <w:trPr>
          <w:trHeight w:val="987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5FEE36" wp14:editId="4B423E78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B80E69" w:rsidRDefault="00B80E69" w:rsidP="00883EF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B80E69" w:rsidRDefault="00B80E69" w:rsidP="00883EF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  <w:lang w:val="en-US"/>
              </w:rPr>
            </w:pP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  <w:lang w:val="en-US"/>
              </w:rPr>
              <w:t>MULTI</w:t>
            </w:r>
            <w:r w:rsidRPr="00B80E69">
              <w:rPr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  <w:lang w:val="en-US"/>
              </w:rPr>
              <w:t>FULL</w:t>
            </w: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B80E69" w:rsidRPr="00B80E69" w:rsidRDefault="00B80E69" w:rsidP="00883EF8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7815E4" w:rsidRPr="00B80E69" w:rsidRDefault="007815E4" w:rsidP="00883EF8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7815E4" w:rsidRPr="00B80E69" w:rsidRDefault="00B80E69" w:rsidP="00883EF8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2-5</w:t>
            </w:r>
          </w:p>
          <w:p w:rsidR="007815E4" w:rsidRPr="00B80E69" w:rsidRDefault="007815E4" w:rsidP="00883EF8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7815E4" w:rsidRPr="00B80E69" w:rsidTr="00883EF8">
        <w:trPr>
          <w:trHeight w:val="812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36BEB" wp14:editId="4C2FE68B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7815E4" w:rsidRPr="00B80E69" w:rsidTr="00883EF8">
        <w:trPr>
          <w:trHeight w:val="651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C49F8" wp14:editId="409EA961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B8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B80E6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bookmarkStart w:id="0" w:name="_GoBack"/>
            <w:bookmarkEnd w:id="0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7815E4" w:rsidRPr="00B80E69" w:rsidTr="00883EF8">
        <w:trPr>
          <w:trHeight w:val="767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D4B280" wp14:editId="77D09E2E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7815E4" w:rsidRPr="00B80E69" w:rsidTr="00883EF8">
        <w:trPr>
          <w:trHeight w:val="766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514812" wp14:editId="5E4689AB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7815E4" w:rsidRPr="00B80E69" w:rsidTr="00883EF8">
        <w:trPr>
          <w:trHeight w:val="777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1C48A0" wp14:editId="7F1B045A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7815E4" w:rsidRPr="00B80E69" w:rsidTr="00883EF8">
        <w:trPr>
          <w:trHeight w:val="608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82F5EB" wp14:editId="1D2110B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7815E4" w:rsidRPr="00B80E69" w:rsidRDefault="007815E4" w:rsidP="00883EF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7815E4" w:rsidRPr="00B80E69" w:rsidRDefault="007815E4" w:rsidP="00883EF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7815E4" w:rsidRPr="00B80E69" w:rsidRDefault="007815E4" w:rsidP="00883EF8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E4" w:rsidRPr="00B80E69" w:rsidTr="00883EF8">
        <w:trPr>
          <w:trHeight w:val="861"/>
        </w:trPr>
        <w:tc>
          <w:tcPr>
            <w:tcW w:w="1376" w:type="pct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88AF5E1" wp14:editId="2607717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7815E4" w:rsidRPr="00B80E69" w:rsidRDefault="007815E4" w:rsidP="00883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5E4" w:rsidRPr="00B80E69" w:rsidRDefault="007815E4" w:rsidP="007815E4">
      <w:pPr>
        <w:rPr>
          <w:rFonts w:ascii="Times New Roman" w:hAnsi="Times New Roman" w:cs="Times New Roman"/>
          <w:sz w:val="20"/>
          <w:szCs w:val="20"/>
        </w:rPr>
      </w:pPr>
    </w:p>
    <w:p w:rsidR="007815E4" w:rsidRPr="00B80E69" w:rsidRDefault="007815E4" w:rsidP="007815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B80E69" w:rsidRDefault="00AA53CA" w:rsidP="007815E4">
      <w:pPr>
        <w:rPr>
          <w:rFonts w:ascii="Times New Roman" w:hAnsi="Times New Roman" w:cs="Times New Roman"/>
          <w:sz w:val="20"/>
          <w:szCs w:val="20"/>
        </w:rPr>
      </w:pPr>
    </w:p>
    <w:sectPr w:rsidR="00AA53CA" w:rsidRPr="00B80E69" w:rsidSect="007815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C7" w:rsidRDefault="00B57BC7" w:rsidP="00AA53CA">
      <w:pPr>
        <w:spacing w:after="0" w:line="240" w:lineRule="auto"/>
      </w:pPr>
      <w:r>
        <w:separator/>
      </w:r>
    </w:p>
  </w:endnote>
  <w:endnote w:type="continuationSeparator" w:id="0">
    <w:p w:rsidR="00B57BC7" w:rsidRDefault="00B57BC7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C7" w:rsidRDefault="00B57BC7" w:rsidP="00AA53CA">
      <w:pPr>
        <w:spacing w:after="0" w:line="240" w:lineRule="auto"/>
      </w:pPr>
      <w:r>
        <w:separator/>
      </w:r>
    </w:p>
  </w:footnote>
  <w:footnote w:type="continuationSeparator" w:id="0">
    <w:p w:rsidR="00B57BC7" w:rsidRDefault="00B57BC7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57B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57B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B57BC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D7DCF"/>
    <w:rsid w:val="002753A8"/>
    <w:rsid w:val="00556087"/>
    <w:rsid w:val="006E699C"/>
    <w:rsid w:val="007815E4"/>
    <w:rsid w:val="008E678B"/>
    <w:rsid w:val="00987E3B"/>
    <w:rsid w:val="009C1F84"/>
    <w:rsid w:val="009F5F43"/>
    <w:rsid w:val="00A41BCA"/>
    <w:rsid w:val="00AA53CA"/>
    <w:rsid w:val="00B57BC7"/>
    <w:rsid w:val="00B80E69"/>
    <w:rsid w:val="00C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0810616-683C-4BB6-B0AC-AACFA904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7815E4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7815E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7815E4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7815E4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7D86-A248-44EF-98CB-04AF6B8C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Никифоров Павел</cp:lastModifiedBy>
  <cp:revision>5</cp:revision>
  <cp:lastPrinted>2017-10-27T09:48:00Z</cp:lastPrinted>
  <dcterms:created xsi:type="dcterms:W3CDTF">2017-10-27T09:17:00Z</dcterms:created>
  <dcterms:modified xsi:type="dcterms:W3CDTF">2018-03-15T12:53:00Z</dcterms:modified>
</cp:coreProperties>
</file>