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D86497" w:rsidRPr="00B80E69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Default="00D86497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D86497" w:rsidRPr="0024580F" w:rsidRDefault="006F7825" w:rsidP="00D864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</w:rPr>
      </w:pP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2"/>
          <w:sz w:val="28"/>
          <w:szCs w:val="28"/>
          <w:u w:val="single"/>
          <w:lang w:val="en-US"/>
        </w:rPr>
        <w:t>O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LI</w:t>
      </w:r>
      <w:r w:rsidRPr="00B80E69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val="en-US"/>
        </w:rPr>
        <w:t>D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8"/>
          <w:sz w:val="28"/>
          <w:szCs w:val="28"/>
          <w:u w:val="single"/>
        </w:rPr>
        <w:t xml:space="preserve"> </w:t>
      </w:r>
      <w:r w:rsidR="0024580F">
        <w:rPr>
          <w:rFonts w:ascii="Times New Roman" w:hAnsi="Times New Roman" w:cs="Times New Roman"/>
          <w:b/>
          <w:bCs/>
          <w:color w:val="365F91" w:themeColor="accent1" w:themeShade="BF"/>
          <w:spacing w:val="-2"/>
          <w:sz w:val="28"/>
          <w:szCs w:val="28"/>
          <w:u w:val="single"/>
          <w:lang w:val="en-US"/>
        </w:rPr>
        <w:t>LEICHT</w:t>
      </w:r>
    </w:p>
    <w:p w:rsidR="0024580F" w:rsidRDefault="0024580F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4580F">
        <w:rPr>
          <w:rFonts w:ascii="Times New Roman" w:hAnsi="Times New Roman" w:cs="Times New Roman"/>
          <w:sz w:val="20"/>
          <w:szCs w:val="20"/>
        </w:rPr>
        <w:t xml:space="preserve">Легкая наполняющая полиэфирная шпатлевка </w:t>
      </w:r>
    </w:p>
    <w:p w:rsidR="00D86497" w:rsidRPr="006F7825" w:rsidRDefault="00D86497" w:rsidP="006F7825">
      <w:pPr>
        <w:kinsoku w:val="0"/>
        <w:overflowPunct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Артикул товара: </w:t>
      </w:r>
      <w:r w:rsidR="007B6047" w:rsidRPr="007B6047">
        <w:rPr>
          <w:rFonts w:ascii="Times New Roman" w:hAnsi="Times New Roman" w:cs="Times New Roman"/>
          <w:sz w:val="20"/>
          <w:szCs w:val="20"/>
        </w:rPr>
        <w:t>310.1000.T</w:t>
      </w:r>
      <w:r w:rsidR="007B6047">
        <w:rPr>
          <w:rFonts w:ascii="Times New Roman" w:hAnsi="Times New Roman" w:cs="Times New Roman"/>
          <w:sz w:val="20"/>
          <w:szCs w:val="20"/>
        </w:rPr>
        <w:t xml:space="preserve"> (1000 гр)</w:t>
      </w:r>
    </w:p>
    <w:p w:rsidR="00D86497" w:rsidRPr="00B80E69" w:rsidRDefault="00D86497" w:rsidP="00D86497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  <w:u w:val="single"/>
        </w:rPr>
      </w:pP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М</w:t>
      </w:r>
      <w:r w:rsidRPr="00B80E69">
        <w:rPr>
          <w:sz w:val="20"/>
          <w:szCs w:val="20"/>
          <w:u w:val="single"/>
        </w:rPr>
        <w:t>ПОН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z w:val="20"/>
          <w:szCs w:val="20"/>
          <w:u w:val="single"/>
        </w:rPr>
        <w:t>Н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Ы</w:t>
      </w:r>
      <w:r w:rsidRPr="00B80E69">
        <w:rPr>
          <w:spacing w:val="-3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pacing w:val="1"/>
          <w:sz w:val="20"/>
          <w:szCs w:val="20"/>
          <w:u w:val="single"/>
        </w:rPr>
        <w:t>У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А:</w:t>
      </w:r>
    </w:p>
    <w:p w:rsidR="00D86497" w:rsidRPr="00B80E69" w:rsidRDefault="00D86497" w:rsidP="00D86497">
      <w:pPr>
        <w:pStyle w:val="a7"/>
        <w:kinsoku w:val="0"/>
        <w:overflowPunct w:val="0"/>
        <w:ind w:left="0" w:right="1954"/>
        <w:rPr>
          <w:spacing w:val="-7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Шпатлевка полиэфирная </w:t>
      </w:r>
      <w:r w:rsidR="0024580F">
        <w:rPr>
          <w:bCs/>
          <w:spacing w:val="-2"/>
          <w:sz w:val="20"/>
          <w:szCs w:val="20"/>
          <w:lang w:val="en-US"/>
        </w:rPr>
        <w:t>LEICHT</w:t>
      </w:r>
    </w:p>
    <w:p w:rsidR="006F7825" w:rsidRDefault="00D86497" w:rsidP="006F7825">
      <w:pPr>
        <w:pStyle w:val="a7"/>
        <w:kinsoku w:val="0"/>
        <w:overflowPunct w:val="0"/>
        <w:ind w:left="0" w:right="1954"/>
        <w:rPr>
          <w:bCs/>
          <w:spacing w:val="-2"/>
          <w:sz w:val="20"/>
          <w:szCs w:val="20"/>
        </w:rPr>
      </w:pPr>
      <w:r w:rsidRPr="00B80E69">
        <w:rPr>
          <w:spacing w:val="-7"/>
          <w:sz w:val="20"/>
          <w:szCs w:val="20"/>
        </w:rPr>
        <w:t xml:space="preserve">Отвердитель </w:t>
      </w:r>
      <w:r w:rsidRPr="00B80E69">
        <w:rPr>
          <w:bCs/>
          <w:spacing w:val="-2"/>
          <w:sz w:val="20"/>
          <w:szCs w:val="20"/>
        </w:rPr>
        <w:t>для полиэфирной шпатлевки</w:t>
      </w:r>
    </w:p>
    <w:p w:rsidR="006F7825" w:rsidRPr="006F7825" w:rsidRDefault="006F7825" w:rsidP="006F7825">
      <w:pPr>
        <w:pStyle w:val="a7"/>
        <w:kinsoku w:val="0"/>
        <w:overflowPunct w:val="0"/>
        <w:ind w:left="0" w:right="1954"/>
        <w:rPr>
          <w:sz w:val="20"/>
          <w:szCs w:val="20"/>
        </w:rPr>
      </w:pP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ХАРАКТЕРИСТИКА:</w:t>
      </w:r>
    </w:p>
    <w:p w:rsidR="0024580F" w:rsidRPr="0024580F" w:rsidRDefault="0024580F" w:rsidP="0024580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Двухкомпонентная</w:t>
      </w:r>
      <w:r w:rsidRPr="0024580F">
        <w:rPr>
          <w:rFonts w:ascii="Times New Roman" w:eastAsia="Calibri" w:hAnsi="Times New Roman" w:cs="Times New Roman"/>
          <w:sz w:val="20"/>
          <w:szCs w:val="20"/>
        </w:rPr>
        <w:t xml:space="preserve"> легкая наполняющая полиэфирная шпатлевка для кузовного ремонта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580F" w:rsidRPr="0024580F" w:rsidRDefault="0024580F" w:rsidP="0024580F">
      <w:pPr>
        <w:pStyle w:val="a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580F">
        <w:rPr>
          <w:rFonts w:ascii="Times New Roman" w:eastAsia="Calibri" w:hAnsi="Times New Roman" w:cs="Times New Roman"/>
          <w:sz w:val="20"/>
          <w:szCs w:val="20"/>
        </w:rPr>
        <w:t>Легко перемешивается и наносится.</w:t>
      </w:r>
    </w:p>
    <w:p w:rsidR="0024580F" w:rsidRPr="0024580F" w:rsidRDefault="0024580F" w:rsidP="0024580F">
      <w:pPr>
        <w:pStyle w:val="aa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4580F">
        <w:rPr>
          <w:rFonts w:ascii="Times New Roman" w:eastAsia="Calibri" w:hAnsi="Times New Roman" w:cs="Times New Roman"/>
          <w:sz w:val="20"/>
          <w:szCs w:val="20"/>
        </w:rPr>
        <w:t>Легко шлифуется, образуя гладкую поверхность без пор.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b/>
          <w:bCs/>
          <w:sz w:val="20"/>
          <w:szCs w:val="20"/>
        </w:rPr>
        <w:t>ИСПОЛЬЗОВАНИЕ:</w:t>
      </w:r>
    </w:p>
    <w:p w:rsidR="006F7825" w:rsidRPr="006F7825" w:rsidRDefault="006F7825" w:rsidP="006F7825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F7825">
        <w:rPr>
          <w:rFonts w:ascii="Times New Roman" w:eastAsia="Calibri" w:hAnsi="Times New Roman" w:cs="Times New Roman"/>
          <w:sz w:val="20"/>
          <w:szCs w:val="20"/>
        </w:rPr>
        <w:t xml:space="preserve">Применяется для выравнивания глубоких вмятин, при ремонте больших поверхностей. Может быть использована на все виды металлических поверхностей, однако оцинкованные и алюминиевые детали должны быть предварительно загрунтованы грунтом на эпоксидной основе. </w:t>
      </w:r>
    </w:p>
    <w:p w:rsidR="00D86497" w:rsidRPr="00B80E69" w:rsidRDefault="00D86497" w:rsidP="00D86497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  <w:u w:val="single"/>
        </w:rPr>
      </w:pPr>
      <w:r w:rsidRPr="00B80E69">
        <w:rPr>
          <w:sz w:val="20"/>
          <w:szCs w:val="20"/>
          <w:u w:val="single"/>
        </w:rPr>
        <w:t>ПО</w:t>
      </w:r>
      <w:r w:rsidRPr="00B80E69">
        <w:rPr>
          <w:spacing w:val="-2"/>
          <w:sz w:val="20"/>
          <w:szCs w:val="20"/>
          <w:u w:val="single"/>
        </w:rPr>
        <w:t>Д</w:t>
      </w:r>
      <w:r w:rsidRPr="00B80E69">
        <w:rPr>
          <w:sz w:val="20"/>
          <w:szCs w:val="20"/>
          <w:u w:val="single"/>
        </w:rPr>
        <w:t>ГО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1"/>
          <w:sz w:val="20"/>
          <w:szCs w:val="20"/>
          <w:u w:val="single"/>
        </w:rPr>
        <w:t>К</w:t>
      </w:r>
      <w:r w:rsidRPr="00B80E69">
        <w:rPr>
          <w:sz w:val="20"/>
          <w:szCs w:val="20"/>
          <w:u w:val="single"/>
        </w:rPr>
        <w:t>А</w:t>
      </w:r>
      <w:r w:rsidRPr="00B80E69">
        <w:rPr>
          <w:spacing w:val="-21"/>
          <w:sz w:val="20"/>
          <w:szCs w:val="20"/>
          <w:u w:val="single"/>
        </w:rPr>
        <w:t xml:space="preserve"> </w:t>
      </w:r>
      <w:r w:rsidRPr="00B80E69">
        <w:rPr>
          <w:sz w:val="20"/>
          <w:szCs w:val="20"/>
          <w:u w:val="single"/>
        </w:rPr>
        <w:t>ПО</w:t>
      </w:r>
      <w:r w:rsidRPr="00B80E69">
        <w:rPr>
          <w:spacing w:val="3"/>
          <w:sz w:val="20"/>
          <w:szCs w:val="20"/>
          <w:u w:val="single"/>
        </w:rPr>
        <w:t>В</w:t>
      </w:r>
      <w:r w:rsidRPr="00B80E69">
        <w:rPr>
          <w:spacing w:val="-2"/>
          <w:sz w:val="20"/>
          <w:szCs w:val="20"/>
          <w:u w:val="single"/>
        </w:rPr>
        <w:t>Е</w:t>
      </w:r>
      <w:r w:rsidRPr="00B80E69">
        <w:rPr>
          <w:spacing w:val="-3"/>
          <w:sz w:val="20"/>
          <w:szCs w:val="20"/>
          <w:u w:val="single"/>
        </w:rPr>
        <w:t>Р</w:t>
      </w:r>
      <w:r w:rsidRPr="00B80E69">
        <w:rPr>
          <w:spacing w:val="-1"/>
          <w:sz w:val="20"/>
          <w:szCs w:val="20"/>
          <w:u w:val="single"/>
        </w:rPr>
        <w:t>Х</w:t>
      </w:r>
      <w:r w:rsidRPr="00B80E69">
        <w:rPr>
          <w:spacing w:val="-6"/>
          <w:sz w:val="20"/>
          <w:szCs w:val="20"/>
          <w:u w:val="single"/>
        </w:rPr>
        <w:t>Н</w:t>
      </w:r>
      <w:r w:rsidRPr="00B80E69">
        <w:rPr>
          <w:sz w:val="20"/>
          <w:szCs w:val="20"/>
          <w:u w:val="single"/>
        </w:rPr>
        <w:t>О</w:t>
      </w:r>
      <w:r w:rsidRPr="00B80E69">
        <w:rPr>
          <w:spacing w:val="-1"/>
          <w:sz w:val="20"/>
          <w:szCs w:val="20"/>
          <w:u w:val="single"/>
        </w:rPr>
        <w:t>С</w:t>
      </w:r>
      <w:r w:rsidRPr="00B80E69">
        <w:rPr>
          <w:spacing w:val="-2"/>
          <w:sz w:val="20"/>
          <w:szCs w:val="20"/>
          <w:u w:val="single"/>
        </w:rPr>
        <w:t>Т</w:t>
      </w:r>
      <w:r w:rsidRPr="00B80E69">
        <w:rPr>
          <w:sz w:val="20"/>
          <w:szCs w:val="20"/>
          <w:u w:val="single"/>
        </w:rPr>
        <w:t>И:</w:t>
      </w:r>
    </w:p>
    <w:p w:rsidR="00D86497" w:rsidRPr="00B80E69" w:rsidRDefault="00D86497" w:rsidP="00D86497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B80E69">
        <w:rPr>
          <w:spacing w:val="-1"/>
          <w:sz w:val="20"/>
          <w:szCs w:val="20"/>
        </w:rPr>
        <w:t>П</w:t>
      </w:r>
      <w:r w:rsidRPr="00B80E69">
        <w:rPr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д</w:t>
      </w:r>
      <w:r w:rsidRPr="00B80E69">
        <w:rPr>
          <w:spacing w:val="-11"/>
          <w:sz w:val="20"/>
          <w:szCs w:val="20"/>
        </w:rPr>
        <w:t>у</w:t>
      </w:r>
      <w:r w:rsidRPr="00B80E69">
        <w:rPr>
          <w:spacing w:val="-2"/>
          <w:sz w:val="20"/>
          <w:szCs w:val="20"/>
        </w:rPr>
        <w:t>к</w:t>
      </w:r>
      <w:r w:rsidRPr="00B80E69">
        <w:rPr>
          <w:sz w:val="20"/>
          <w:szCs w:val="20"/>
        </w:rPr>
        <w:t>т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б</w:t>
      </w:r>
      <w:r w:rsidRPr="00B80E69">
        <w:rPr>
          <w:sz w:val="20"/>
          <w:szCs w:val="20"/>
        </w:rPr>
        <w:t>л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-1"/>
          <w:sz w:val="20"/>
          <w:szCs w:val="20"/>
        </w:rPr>
        <w:t>ае</w:t>
      </w:r>
      <w:r w:rsidRPr="00B80E69">
        <w:rPr>
          <w:sz w:val="20"/>
          <w:szCs w:val="20"/>
        </w:rPr>
        <w:t>т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че</w:t>
      </w:r>
      <w:r w:rsidRPr="00B80E69">
        <w:rPr>
          <w:spacing w:val="1"/>
          <w:sz w:val="20"/>
          <w:szCs w:val="20"/>
        </w:rPr>
        <w:t>н</w:t>
      </w:r>
      <w:r w:rsidRPr="00B80E69">
        <w:rPr>
          <w:sz w:val="20"/>
          <w:szCs w:val="20"/>
        </w:rPr>
        <w:t>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ш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2"/>
          <w:sz w:val="20"/>
          <w:szCs w:val="20"/>
        </w:rPr>
        <w:t>д</w:t>
      </w:r>
      <w:r w:rsidRPr="00B80E69">
        <w:rPr>
          <w:spacing w:val="2"/>
          <w:sz w:val="20"/>
          <w:szCs w:val="20"/>
        </w:rPr>
        <w:t>г</w:t>
      </w:r>
      <w:r w:rsidRPr="00B80E69">
        <w:rPr>
          <w:spacing w:val="-1"/>
          <w:sz w:val="20"/>
          <w:szCs w:val="20"/>
        </w:rPr>
        <w:t>е</w:t>
      </w:r>
      <w:r w:rsidRPr="00B80E69">
        <w:rPr>
          <w:spacing w:val="1"/>
          <w:sz w:val="20"/>
          <w:szCs w:val="20"/>
        </w:rPr>
        <w:t>зи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й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z w:val="20"/>
          <w:szCs w:val="20"/>
        </w:rPr>
        <w:t>к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5"/>
          <w:sz w:val="20"/>
          <w:szCs w:val="20"/>
        </w:rPr>
        <w:t>п</w:t>
      </w:r>
      <w:r w:rsidRPr="00B80E69">
        <w:rPr>
          <w:sz w:val="20"/>
          <w:szCs w:val="20"/>
        </w:rPr>
        <w:t>о</w:t>
      </w:r>
      <w:r w:rsidRPr="00B80E69">
        <w:rPr>
          <w:spacing w:val="1"/>
          <w:sz w:val="20"/>
          <w:szCs w:val="20"/>
        </w:rPr>
        <w:t>в</w:t>
      </w:r>
      <w:r w:rsidRPr="00B80E69">
        <w:rPr>
          <w:spacing w:val="-1"/>
          <w:sz w:val="20"/>
          <w:szCs w:val="20"/>
        </w:rPr>
        <w:t>е</w:t>
      </w:r>
      <w:r w:rsidRPr="00B80E69">
        <w:rPr>
          <w:sz w:val="20"/>
          <w:szCs w:val="20"/>
        </w:rPr>
        <w:t>р</w:t>
      </w:r>
      <w:r w:rsidRPr="00B80E69">
        <w:rPr>
          <w:spacing w:val="-6"/>
          <w:sz w:val="20"/>
          <w:szCs w:val="20"/>
        </w:rPr>
        <w:t>х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z w:val="20"/>
          <w:szCs w:val="20"/>
        </w:rPr>
        <w:t>тям</w:t>
      </w:r>
      <w:r w:rsidRPr="00B80E69">
        <w:rPr>
          <w:spacing w:val="-6"/>
          <w:sz w:val="20"/>
          <w:szCs w:val="20"/>
        </w:rPr>
        <w:t xml:space="preserve"> </w:t>
      </w:r>
      <w:r w:rsidRPr="00B80E69">
        <w:rPr>
          <w:sz w:val="20"/>
          <w:szCs w:val="20"/>
        </w:rPr>
        <w:t>р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1"/>
          <w:sz w:val="20"/>
          <w:szCs w:val="20"/>
        </w:rPr>
        <w:t>з</w:t>
      </w:r>
      <w:r w:rsidRPr="00B80E69">
        <w:rPr>
          <w:spacing w:val="-6"/>
          <w:sz w:val="20"/>
          <w:szCs w:val="20"/>
        </w:rPr>
        <w:t>л</w:t>
      </w:r>
      <w:r w:rsidRPr="00B80E69">
        <w:rPr>
          <w:spacing w:val="1"/>
          <w:sz w:val="20"/>
          <w:szCs w:val="20"/>
        </w:rPr>
        <w:t>и</w:t>
      </w:r>
      <w:r w:rsidRPr="00B80E69">
        <w:rPr>
          <w:spacing w:val="-1"/>
          <w:sz w:val="20"/>
          <w:szCs w:val="20"/>
        </w:rPr>
        <w:t>ч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3"/>
          <w:sz w:val="20"/>
          <w:szCs w:val="20"/>
        </w:rPr>
        <w:t>г</w:t>
      </w:r>
      <w:r w:rsidRPr="00B80E69">
        <w:rPr>
          <w:sz w:val="20"/>
          <w:szCs w:val="20"/>
        </w:rPr>
        <w:t>о</w:t>
      </w:r>
      <w:r w:rsidRPr="00B80E69">
        <w:rPr>
          <w:spacing w:val="-7"/>
          <w:sz w:val="20"/>
          <w:szCs w:val="20"/>
        </w:rPr>
        <w:t xml:space="preserve"> </w:t>
      </w:r>
      <w:r w:rsidRPr="00B80E69">
        <w:rPr>
          <w:spacing w:val="-6"/>
          <w:sz w:val="20"/>
          <w:szCs w:val="20"/>
        </w:rPr>
        <w:t>р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2"/>
          <w:sz w:val="20"/>
          <w:szCs w:val="20"/>
        </w:rPr>
        <w:t>да</w:t>
      </w:r>
      <w:r w:rsidRPr="00B80E69">
        <w:rPr>
          <w:sz w:val="20"/>
          <w:szCs w:val="20"/>
        </w:rPr>
        <w:t>.</w:t>
      </w:r>
      <w:r w:rsidRPr="00B80E69">
        <w:rPr>
          <w:w w:val="99"/>
          <w:sz w:val="20"/>
          <w:szCs w:val="20"/>
        </w:rPr>
        <w:t xml:space="preserve"> </w:t>
      </w:r>
      <w:r w:rsidRPr="00B80E69">
        <w:rPr>
          <w:spacing w:val="-2"/>
          <w:sz w:val="20"/>
          <w:szCs w:val="20"/>
        </w:rPr>
        <w:t>М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2"/>
          <w:sz w:val="20"/>
          <w:szCs w:val="20"/>
        </w:rPr>
        <w:t>ж</w:t>
      </w:r>
      <w:r w:rsidRPr="00B80E69">
        <w:rPr>
          <w:spacing w:val="-5"/>
          <w:sz w:val="20"/>
          <w:szCs w:val="20"/>
        </w:rPr>
        <w:t>н</w:t>
      </w:r>
      <w:r w:rsidRPr="00B80E69">
        <w:rPr>
          <w:sz w:val="20"/>
          <w:szCs w:val="20"/>
        </w:rPr>
        <w:t>о</w:t>
      </w:r>
      <w:r w:rsidRPr="00B80E69">
        <w:rPr>
          <w:spacing w:val="-8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1"/>
          <w:sz w:val="20"/>
          <w:szCs w:val="20"/>
        </w:rPr>
        <w:t>а</w:t>
      </w:r>
      <w:r w:rsidRPr="00B80E69">
        <w:rPr>
          <w:spacing w:val="-5"/>
          <w:sz w:val="20"/>
          <w:szCs w:val="20"/>
        </w:rPr>
        <w:t>н</w:t>
      </w:r>
      <w:r w:rsidRPr="00B80E69">
        <w:rPr>
          <w:spacing w:val="4"/>
          <w:sz w:val="20"/>
          <w:szCs w:val="20"/>
        </w:rPr>
        <w:t>о</w:t>
      </w:r>
      <w:r w:rsidRPr="00B80E69">
        <w:rPr>
          <w:spacing w:val="-1"/>
          <w:sz w:val="20"/>
          <w:szCs w:val="20"/>
        </w:rPr>
        <w:t>с</w:t>
      </w:r>
      <w:r w:rsidRPr="00B80E69">
        <w:rPr>
          <w:spacing w:val="1"/>
          <w:sz w:val="20"/>
          <w:szCs w:val="20"/>
        </w:rPr>
        <w:t>и</w:t>
      </w:r>
      <w:r w:rsidRPr="00B80E69">
        <w:rPr>
          <w:sz w:val="20"/>
          <w:szCs w:val="20"/>
        </w:rPr>
        <w:t>ть</w:t>
      </w:r>
      <w:r w:rsidRPr="00B80E69">
        <w:rPr>
          <w:spacing w:val="-10"/>
          <w:sz w:val="20"/>
          <w:szCs w:val="20"/>
        </w:rPr>
        <w:t xml:space="preserve"> </w:t>
      </w:r>
      <w:r w:rsidRPr="00B80E69">
        <w:rPr>
          <w:spacing w:val="1"/>
          <w:sz w:val="20"/>
          <w:szCs w:val="20"/>
        </w:rPr>
        <w:t>н</w:t>
      </w:r>
      <w:r w:rsidRPr="00B80E69">
        <w:rPr>
          <w:spacing w:val="-2"/>
          <w:sz w:val="20"/>
          <w:szCs w:val="20"/>
        </w:rPr>
        <w:t>а</w:t>
      </w:r>
      <w:r w:rsidRPr="00B80E69">
        <w:rPr>
          <w:sz w:val="20"/>
          <w:szCs w:val="20"/>
        </w:rPr>
        <w:t>: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-сталь;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-поверхности из стеклопластиков;</w:t>
      </w:r>
    </w:p>
    <w:p w:rsidR="00D86497" w:rsidRPr="00B80E69" w:rsidRDefault="00D86497" w:rsidP="006F7825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-отшлифованное </w:t>
      </w:r>
      <w:r w:rsidR="006F7825" w:rsidRPr="00B80E69">
        <w:rPr>
          <w:rFonts w:ascii="Times New Roman" w:hAnsi="Times New Roman" w:cs="Times New Roman"/>
          <w:sz w:val="20"/>
          <w:szCs w:val="20"/>
        </w:rPr>
        <w:t xml:space="preserve">ремонтное </w:t>
      </w:r>
      <w:r w:rsidR="006F7825">
        <w:rPr>
          <w:rFonts w:ascii="Times New Roman" w:hAnsi="Times New Roman" w:cs="Times New Roman"/>
          <w:sz w:val="20"/>
          <w:szCs w:val="20"/>
        </w:rPr>
        <w:t xml:space="preserve">и </w:t>
      </w:r>
      <w:r w:rsidRPr="00B80E69">
        <w:rPr>
          <w:rFonts w:ascii="Times New Roman" w:hAnsi="Times New Roman" w:cs="Times New Roman"/>
          <w:sz w:val="20"/>
          <w:szCs w:val="20"/>
        </w:rPr>
        <w:t>заводское покрытие;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-деревянные поверхности</w:t>
      </w:r>
    </w:p>
    <w:p w:rsidR="00D86497" w:rsidRPr="00B80E69" w:rsidRDefault="00D86497" w:rsidP="00D86497">
      <w:pPr>
        <w:kinsoku w:val="0"/>
        <w:overflowPunct w:val="0"/>
        <w:spacing w:before="16"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Перед нанесением поверхность обработать абразивом Р80-Р120, периферийные участки обработать абразивом Р150-Р220, затем тщательно обезжирить </w:t>
      </w:r>
      <w:r w:rsidRPr="00B80E69">
        <w:rPr>
          <w:rFonts w:ascii="Times New Roman" w:hAnsi="Times New Roman" w:cs="Times New Roman"/>
          <w:sz w:val="20"/>
          <w:szCs w:val="20"/>
        </w:rPr>
        <w:t>очистителем силикона SOLID SILICON CLEANER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НАНЕСЕНИЕ: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 xml:space="preserve">Наносится шпателем предварительно смешанная с </w:t>
      </w:r>
      <w:r w:rsidR="006F7825">
        <w:rPr>
          <w:rFonts w:ascii="Times New Roman" w:hAnsi="Times New Roman" w:cs="Times New Roman"/>
          <w:sz w:val="20"/>
          <w:szCs w:val="20"/>
        </w:rPr>
        <w:t>отвердителем в пропорции 100÷2</w:t>
      </w:r>
      <w:r w:rsidRPr="00B80E69">
        <w:rPr>
          <w:rFonts w:ascii="Times New Roman" w:hAnsi="Times New Roman" w:cs="Times New Roman"/>
          <w:sz w:val="20"/>
          <w:szCs w:val="20"/>
        </w:rPr>
        <w:t xml:space="preserve"> полиэфирная шпатлевка на заранее подготовленные участки ремонтируемой поверхности. </w:t>
      </w:r>
    </w:p>
    <w:p w:rsidR="00D86497" w:rsidRPr="00B80E69" w:rsidRDefault="00D86497" w:rsidP="00D8649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Запрещено наносить шпатлевку непосредственно на реактивные основания, а так же на однокомпонентные акриловые и нитроцеллюлозные поверхности (термопластичные покрытия</w:t>
      </w:r>
      <w:proofErr w:type="gramStart"/>
      <w:r w:rsidRPr="00B80E69">
        <w:rPr>
          <w:rFonts w:ascii="Times New Roman" w:hAnsi="Times New Roman" w:cs="Times New Roman"/>
          <w:sz w:val="20"/>
          <w:szCs w:val="20"/>
        </w:rPr>
        <w:t>)..</w:t>
      </w:r>
      <w:proofErr w:type="gramEnd"/>
    </w:p>
    <w:p w:rsidR="00D86497" w:rsidRPr="00B80E69" w:rsidRDefault="00D86497" w:rsidP="00D8649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ТЕХНИЧЕСКИЕ ХАРАКТЕРИСТИКИ: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D86497" w:rsidRPr="00B80E69" w:rsidRDefault="0024580F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1,27</w:t>
      </w:r>
      <w:r w:rsidR="00D86497">
        <w:rPr>
          <w:rFonts w:ascii="Times New Roman" w:hAnsi="Times New Roman" w:cs="Times New Roman"/>
          <w:sz w:val="20"/>
          <w:szCs w:val="20"/>
        </w:rPr>
        <w:t xml:space="preserve"> кг</w:t>
      </w:r>
      <w:r w:rsidR="00D86497" w:rsidRPr="00D86497">
        <w:rPr>
          <w:rFonts w:ascii="Times New Roman" w:hAnsi="Times New Roman" w:cs="Times New Roman"/>
          <w:sz w:val="20"/>
          <w:szCs w:val="20"/>
        </w:rPr>
        <w:t>/</w:t>
      </w:r>
      <w:r w:rsidR="00D86497">
        <w:rPr>
          <w:rFonts w:ascii="Times New Roman" w:hAnsi="Times New Roman" w:cs="Times New Roman"/>
          <w:sz w:val="20"/>
          <w:szCs w:val="20"/>
        </w:rPr>
        <w:t>л</w:t>
      </w:r>
    </w:p>
    <w:p w:rsidR="00D86497" w:rsidRDefault="006F7825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Цвет: </w:t>
      </w:r>
      <w:r w:rsidR="00446548">
        <w:rPr>
          <w:rFonts w:ascii="Times New Roman" w:hAnsi="Times New Roman" w:cs="Times New Roman"/>
          <w:sz w:val="20"/>
          <w:szCs w:val="20"/>
        </w:rPr>
        <w:t>бежевый</w:t>
      </w:r>
      <w:bookmarkStart w:id="0" w:name="_GoBack"/>
      <w:bookmarkEnd w:id="0"/>
      <w:r w:rsidR="00D86497" w:rsidRPr="00B80E69">
        <w:rPr>
          <w:rFonts w:ascii="Times New Roman" w:hAnsi="Times New Roman" w:cs="Times New Roman"/>
          <w:sz w:val="20"/>
          <w:szCs w:val="20"/>
        </w:rPr>
        <w:t>, степень блеска: матовый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  <w:lang w:val="pl-PL"/>
        </w:rPr>
        <w:t>VOC</w:t>
      </w:r>
      <w:r w:rsidRPr="00B80E69">
        <w:rPr>
          <w:rFonts w:ascii="Times New Roman" w:hAnsi="Times New Roman" w:cs="Times New Roman"/>
          <w:sz w:val="20"/>
          <w:szCs w:val="20"/>
        </w:rPr>
        <w:t xml:space="preserve"> для смеси = 115 [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g</w:t>
      </w:r>
      <w:r w:rsidRPr="00B80E69">
        <w:rPr>
          <w:rFonts w:ascii="Times New Roman" w:hAnsi="Times New Roman" w:cs="Times New Roman"/>
          <w:sz w:val="20"/>
          <w:szCs w:val="20"/>
        </w:rPr>
        <w:t>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l</w:t>
      </w:r>
      <w:r w:rsidRPr="00B80E69">
        <w:rPr>
          <w:rFonts w:ascii="Times New Roman" w:hAnsi="Times New Roman" w:cs="Times New Roman"/>
          <w:sz w:val="20"/>
          <w:szCs w:val="20"/>
        </w:rPr>
        <w:t>]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80E69"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WE</w:t>
      </w:r>
      <w:r w:rsidRPr="00B80E69"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 w:rsidRPr="00B80E69">
        <w:rPr>
          <w:rFonts w:ascii="Times New Roman" w:hAnsi="Times New Roman" w:cs="Times New Roman"/>
          <w:sz w:val="20"/>
          <w:szCs w:val="20"/>
          <w:lang w:val="pl-PL"/>
        </w:rPr>
        <w:t>B</w:t>
      </w:r>
      <w:r w:rsidRPr="00B80E69"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D86497" w:rsidRPr="00B80E69" w:rsidRDefault="00D86497" w:rsidP="00D864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80E6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B80E69">
        <w:rPr>
          <w:rFonts w:ascii="Times New Roman" w:hAnsi="Times New Roman" w:cs="Times New Roman"/>
          <w:b/>
          <w:sz w:val="20"/>
          <w:szCs w:val="20"/>
          <w:u w:val="single"/>
        </w:rPr>
        <w:t>ПРИМЕНЕНИЕ ПРОДУКТА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878"/>
        <w:gridCol w:w="5552"/>
        <w:gridCol w:w="2026"/>
      </w:tblGrid>
      <w:tr w:rsidR="00D86497" w:rsidRPr="00B80E69" w:rsidTr="0077341D">
        <w:trPr>
          <w:trHeight w:val="80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4A9572" wp14:editId="5854071C">
                  <wp:extent cx="37147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На термопластичные покрытия предварительно нанести грунт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 w:rsidRPr="00B80E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PRIMER, 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высушить и обработать абразивом Р220.</w:t>
            </w:r>
          </w:p>
        </w:tc>
      </w:tr>
      <w:tr w:rsidR="00D86497" w:rsidRPr="00B80E69" w:rsidTr="0077341D">
        <w:trPr>
          <w:trHeight w:val="78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A1AF11" wp14:editId="17C5D64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6F7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очисти</w:t>
            </w:r>
            <w:r w:rsidR="006F7825">
              <w:rPr>
                <w:rFonts w:ascii="Times New Roman" w:hAnsi="Times New Roman" w:cs="Times New Roman"/>
                <w:sz w:val="20"/>
                <w:szCs w:val="20"/>
              </w:rPr>
              <w:t>телем силикона SOLID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SILICON CLEANER </w:t>
            </w:r>
          </w:p>
        </w:tc>
      </w:tr>
      <w:tr w:rsidR="00D86497" w:rsidRPr="00B80E69" w:rsidTr="0077341D">
        <w:trPr>
          <w:trHeight w:val="98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BB91C22" wp14:editId="277917C0">
                  <wp:extent cx="389255" cy="3892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мешивание шпакл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vAlign w:val="center"/>
          </w:tcPr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D86497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bCs/>
                <w:spacing w:val="-2"/>
                <w:sz w:val="20"/>
                <w:szCs w:val="20"/>
              </w:rPr>
            </w:pPr>
            <w:r w:rsidRPr="00B80E69">
              <w:rPr>
                <w:bCs/>
                <w:spacing w:val="-2"/>
                <w:sz w:val="20"/>
                <w:szCs w:val="20"/>
                <w:lang w:val="en-US"/>
              </w:rPr>
              <w:t>SOLID</w:t>
            </w:r>
            <w:r w:rsidRPr="00B80E69">
              <w:rPr>
                <w:bCs/>
                <w:spacing w:val="-2"/>
                <w:sz w:val="20"/>
                <w:szCs w:val="20"/>
              </w:rPr>
              <w:t xml:space="preserve"> </w:t>
            </w:r>
            <w:r w:rsidR="0024580F">
              <w:rPr>
                <w:sz w:val="20"/>
                <w:szCs w:val="20"/>
                <w:lang w:val="en-US"/>
              </w:rPr>
              <w:t>LEICHT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 xml:space="preserve">Отвердитель </w:t>
            </w:r>
            <w:r w:rsidRPr="00B80E69">
              <w:rPr>
                <w:bCs/>
                <w:spacing w:val="-2"/>
                <w:sz w:val="20"/>
                <w:szCs w:val="20"/>
              </w:rPr>
              <w:t>для полиэфирной шпатлевки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D86497" w:rsidRPr="00B80E69" w:rsidRDefault="00D86497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B80E69"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D86497" w:rsidRPr="00B80E69" w:rsidRDefault="006F7825" w:rsidP="0077341D">
            <w:pPr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D86497" w:rsidRPr="00B80E69" w:rsidRDefault="00D86497" w:rsidP="0077341D">
            <w:pPr>
              <w:pStyle w:val="a7"/>
              <w:kinsoku w:val="0"/>
              <w:overflowPunct w:val="0"/>
              <w:ind w:left="0" w:right="1954"/>
              <w:rPr>
                <w:spacing w:val="-7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12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B90DA98" wp14:editId="2F1EDBC0">
                  <wp:extent cx="397565" cy="397565"/>
                  <wp:effectExtent l="0" t="0" r="254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мешивание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844" cy="395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D86497" w:rsidRPr="00B80E69" w:rsidTr="0077341D">
        <w:trPr>
          <w:trHeight w:val="65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E12932" wp14:editId="51F631D7">
                  <wp:extent cx="370768" cy="373711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ремя нанесения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9" cy="37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отвердителем –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D86497" w:rsidRPr="00B80E69" w:rsidTr="0077341D">
        <w:trPr>
          <w:trHeight w:val="76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E2D44D" wp14:editId="54F78DF3">
                  <wp:extent cx="371475" cy="371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До 20 минут при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D86497" w:rsidRPr="00B80E69" w:rsidTr="0077341D">
        <w:trPr>
          <w:trHeight w:val="766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80D8669" wp14:editId="79EA2988">
                  <wp:extent cx="371475" cy="3714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D86497" w:rsidRPr="00B80E69" w:rsidTr="0077341D">
        <w:trPr>
          <w:trHeight w:val="777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74839DF" wp14:editId="18E0F668">
                  <wp:extent cx="352425" cy="3524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D86497" w:rsidRPr="00B80E69" w:rsidTr="0077341D">
        <w:trPr>
          <w:trHeight w:val="608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959B7D2" wp14:editId="51EDA41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B80E69">
              <w:rPr>
                <w:spacing w:val="-8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7"/>
                <w:sz w:val="20"/>
                <w:szCs w:val="20"/>
              </w:rPr>
              <w:t>е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2"/>
                <w:sz w:val="20"/>
                <w:szCs w:val="20"/>
              </w:rPr>
              <w:t>б</w:t>
            </w:r>
            <w:r w:rsidRPr="00B80E69">
              <w:rPr>
                <w:sz w:val="20"/>
                <w:szCs w:val="20"/>
              </w:rPr>
              <w:t>оты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с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 xml:space="preserve">полиэфирными шпатлевками </w:t>
            </w:r>
            <w:r w:rsidRPr="00B80E69">
              <w:rPr>
                <w:spacing w:val="-10"/>
                <w:sz w:val="20"/>
                <w:szCs w:val="20"/>
              </w:rPr>
              <w:t xml:space="preserve">необходимо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z w:val="20"/>
                <w:szCs w:val="20"/>
              </w:rPr>
              <w:t>ь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3"/>
                <w:sz w:val="20"/>
                <w:szCs w:val="20"/>
              </w:rPr>
              <w:t>в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w w:val="99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ин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иви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-6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й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ты.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г</w:t>
            </w:r>
            <w:r w:rsidRPr="00B80E69">
              <w:rPr>
                <w:spacing w:val="-6"/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1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и</w:t>
            </w:r>
            <w:r w:rsidRPr="00B80E69">
              <w:rPr>
                <w:spacing w:val="-7"/>
                <w:sz w:val="20"/>
                <w:szCs w:val="20"/>
              </w:rPr>
              <w:t xml:space="preserve"> </w:t>
            </w:r>
            <w:r w:rsidRPr="00B80E69">
              <w:rPr>
                <w:spacing w:val="-2"/>
                <w:sz w:val="20"/>
                <w:szCs w:val="20"/>
              </w:rPr>
              <w:t>д</w:t>
            </w:r>
            <w:r w:rsidRPr="00B80E69">
              <w:rPr>
                <w:spacing w:val="1"/>
                <w:sz w:val="20"/>
                <w:szCs w:val="20"/>
              </w:rPr>
              <w:t>ы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ль</w:t>
            </w:r>
            <w:r w:rsidRPr="00B80E69">
              <w:rPr>
                <w:spacing w:val="1"/>
                <w:sz w:val="20"/>
                <w:szCs w:val="20"/>
              </w:rPr>
              <w:t>ны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8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2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7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м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щ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-5"/>
                <w:sz w:val="20"/>
                <w:szCs w:val="20"/>
              </w:rPr>
              <w:t>н</w:t>
            </w:r>
            <w:r w:rsidRPr="00B80E69">
              <w:rPr>
                <w:spacing w:val="1"/>
                <w:sz w:val="20"/>
                <w:szCs w:val="20"/>
              </w:rPr>
              <w:t>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11"/>
                <w:sz w:val="20"/>
                <w:szCs w:val="20"/>
              </w:rPr>
              <w:t xml:space="preserve"> </w:t>
            </w:r>
            <w:r w:rsidRPr="00B80E69">
              <w:rPr>
                <w:spacing w:val="-8"/>
                <w:sz w:val="20"/>
                <w:szCs w:val="20"/>
              </w:rPr>
              <w:t>д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3"/>
                <w:sz w:val="20"/>
                <w:szCs w:val="20"/>
              </w:rPr>
              <w:t>ж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z w:val="20"/>
                <w:szCs w:val="20"/>
              </w:rPr>
              <w:t>ы</w:t>
            </w:r>
            <w:r w:rsidRPr="00B80E69">
              <w:rPr>
                <w:spacing w:val="-9"/>
                <w:sz w:val="20"/>
                <w:szCs w:val="20"/>
              </w:rPr>
              <w:t xml:space="preserve"> </w:t>
            </w:r>
            <w:r w:rsidRPr="00B80E69">
              <w:rPr>
                <w:spacing w:val="-6"/>
                <w:sz w:val="20"/>
                <w:szCs w:val="20"/>
              </w:rPr>
              <w:t>х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3"/>
                <w:sz w:val="20"/>
                <w:szCs w:val="20"/>
              </w:rPr>
              <w:t>ш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-6"/>
                <w:sz w:val="20"/>
                <w:szCs w:val="20"/>
              </w:rPr>
              <w:t>р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тр</w:t>
            </w:r>
            <w:r w:rsidRPr="00B80E69">
              <w:rPr>
                <w:spacing w:val="-5"/>
                <w:sz w:val="20"/>
                <w:szCs w:val="20"/>
              </w:rPr>
              <w:t>и</w:t>
            </w:r>
            <w:r w:rsidRPr="00B80E69">
              <w:rPr>
                <w:spacing w:val="1"/>
                <w:sz w:val="20"/>
                <w:szCs w:val="20"/>
              </w:rPr>
              <w:t>в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z w:val="20"/>
                <w:szCs w:val="20"/>
              </w:rPr>
              <w:t>ть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pacing w:val="-3"/>
                <w:sz w:val="20"/>
                <w:szCs w:val="20"/>
              </w:rPr>
              <w:t>я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B80E69">
              <w:rPr>
                <w:spacing w:val="-1"/>
                <w:sz w:val="20"/>
                <w:szCs w:val="20"/>
              </w:rPr>
              <w:t>Инструмент</w:t>
            </w:r>
            <w:r w:rsidRPr="00B80E69">
              <w:rPr>
                <w:spacing w:val="-3"/>
                <w:sz w:val="20"/>
                <w:szCs w:val="20"/>
              </w:rPr>
              <w:t xml:space="preserve"> 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pacing w:val="2"/>
                <w:sz w:val="20"/>
                <w:szCs w:val="20"/>
              </w:rPr>
              <w:t>д</w:t>
            </w:r>
            <w:r w:rsidRPr="00B80E69">
              <w:rPr>
                <w:spacing w:val="-11"/>
                <w:sz w:val="20"/>
                <w:szCs w:val="20"/>
              </w:rPr>
              <w:t>у</w:t>
            </w:r>
            <w:r w:rsidRPr="00B80E69">
              <w:rPr>
                <w:spacing w:val="-1"/>
                <w:sz w:val="20"/>
                <w:szCs w:val="20"/>
              </w:rPr>
              <w:t>е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5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очищать</w:t>
            </w:r>
            <w:r w:rsidRPr="00B80E69">
              <w:rPr>
                <w:spacing w:val="-5"/>
                <w:sz w:val="20"/>
                <w:szCs w:val="20"/>
              </w:rPr>
              <w:t xml:space="preserve"> с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5"/>
                <w:sz w:val="20"/>
                <w:szCs w:val="20"/>
              </w:rPr>
              <w:t>з</w:t>
            </w:r>
            <w:r w:rsidRPr="00B80E69">
              <w:rPr>
                <w:sz w:val="20"/>
                <w:szCs w:val="20"/>
              </w:rPr>
              <w:t>у</w:t>
            </w:r>
            <w:r w:rsidRPr="00B80E69">
              <w:rPr>
                <w:spacing w:val="-13"/>
                <w:sz w:val="20"/>
                <w:szCs w:val="20"/>
              </w:rPr>
              <w:t xml:space="preserve"> </w:t>
            </w:r>
            <w:r w:rsidRPr="00B80E69">
              <w:rPr>
                <w:spacing w:val="2"/>
                <w:sz w:val="20"/>
                <w:szCs w:val="20"/>
              </w:rPr>
              <w:t>ж</w:t>
            </w:r>
            <w:r w:rsidRPr="00B80E69">
              <w:rPr>
                <w:sz w:val="20"/>
                <w:szCs w:val="20"/>
              </w:rPr>
              <w:t>е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pacing w:val="1"/>
                <w:sz w:val="20"/>
                <w:szCs w:val="20"/>
              </w:rPr>
              <w:t>п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1"/>
                <w:sz w:val="20"/>
                <w:szCs w:val="20"/>
              </w:rPr>
              <w:t>с</w:t>
            </w:r>
            <w:r w:rsidRPr="00B80E69">
              <w:rPr>
                <w:sz w:val="20"/>
                <w:szCs w:val="20"/>
              </w:rPr>
              <w:t>ле</w:t>
            </w:r>
            <w:r w:rsidRPr="00B80E69">
              <w:rPr>
                <w:spacing w:val="-10"/>
                <w:sz w:val="20"/>
                <w:szCs w:val="20"/>
              </w:rPr>
              <w:t xml:space="preserve"> 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pacing w:val="-2"/>
                <w:sz w:val="20"/>
                <w:szCs w:val="20"/>
              </w:rPr>
              <w:t>к</w:t>
            </w:r>
            <w:r w:rsidRPr="00B80E69">
              <w:rPr>
                <w:sz w:val="20"/>
                <w:szCs w:val="20"/>
              </w:rPr>
              <w:t>о</w:t>
            </w:r>
            <w:r w:rsidRPr="00B80E69">
              <w:rPr>
                <w:spacing w:val="1"/>
                <w:sz w:val="20"/>
                <w:szCs w:val="20"/>
              </w:rPr>
              <w:t>н</w:t>
            </w:r>
            <w:r w:rsidRPr="00B80E69">
              <w:rPr>
                <w:spacing w:val="-1"/>
                <w:sz w:val="20"/>
                <w:szCs w:val="20"/>
              </w:rPr>
              <w:t>ча</w:t>
            </w:r>
            <w:r w:rsidRPr="00B80E69">
              <w:rPr>
                <w:spacing w:val="1"/>
                <w:sz w:val="20"/>
                <w:szCs w:val="20"/>
              </w:rPr>
              <w:t>ни</w:t>
            </w:r>
            <w:r w:rsidRPr="00B80E69">
              <w:rPr>
                <w:sz w:val="20"/>
                <w:szCs w:val="20"/>
              </w:rPr>
              <w:t>я</w:t>
            </w:r>
            <w:r w:rsidRPr="00B80E69">
              <w:rPr>
                <w:spacing w:val="-6"/>
                <w:sz w:val="20"/>
                <w:szCs w:val="20"/>
              </w:rPr>
              <w:t xml:space="preserve"> </w:t>
            </w:r>
            <w:r w:rsidRPr="00B80E69">
              <w:rPr>
                <w:sz w:val="20"/>
                <w:szCs w:val="20"/>
              </w:rPr>
              <w:t>р</w:t>
            </w:r>
            <w:r w:rsidRPr="00B80E69">
              <w:rPr>
                <w:spacing w:val="-1"/>
                <w:sz w:val="20"/>
                <w:szCs w:val="20"/>
              </w:rPr>
              <w:t>а</w:t>
            </w:r>
            <w:r w:rsidRPr="00B80E69">
              <w:rPr>
                <w:spacing w:val="-8"/>
                <w:sz w:val="20"/>
                <w:szCs w:val="20"/>
              </w:rPr>
              <w:t>б</w:t>
            </w:r>
            <w:r w:rsidRPr="00B80E69">
              <w:rPr>
                <w:spacing w:val="4"/>
                <w:sz w:val="20"/>
                <w:szCs w:val="20"/>
              </w:rPr>
              <w:t>о</w:t>
            </w:r>
            <w:r w:rsidRPr="00B80E69">
              <w:rPr>
                <w:sz w:val="20"/>
                <w:szCs w:val="20"/>
              </w:rPr>
              <w:t>т</w:t>
            </w:r>
            <w:r w:rsidRPr="00B80E69">
              <w:rPr>
                <w:spacing w:val="-7"/>
                <w:sz w:val="20"/>
                <w:szCs w:val="20"/>
              </w:rPr>
              <w:t>ы</w:t>
            </w:r>
            <w:r w:rsidRPr="00B80E69">
              <w:rPr>
                <w:sz w:val="20"/>
                <w:szCs w:val="20"/>
              </w:rPr>
              <w:t>.</w:t>
            </w:r>
          </w:p>
          <w:p w:rsidR="00D86497" w:rsidRPr="00B80E69" w:rsidRDefault="00D86497" w:rsidP="0077341D">
            <w:pPr>
              <w:tabs>
                <w:tab w:val="left" w:pos="20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497" w:rsidRPr="00B80E69" w:rsidTr="0077341D">
        <w:trPr>
          <w:trHeight w:val="861"/>
        </w:trPr>
        <w:tc>
          <w:tcPr>
            <w:tcW w:w="1376" w:type="pct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BC0388" wp14:editId="5BE04CB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vAlign w:val="center"/>
          </w:tcPr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</w:t>
            </w:r>
            <w:proofErr w:type="gramEnd"/>
            <w:r w:rsidRPr="00B80E69">
              <w:rPr>
                <w:rFonts w:ascii="Times New Roman" w:hAnsi="Times New Roman" w:cs="Times New Roman"/>
                <w:sz w:val="20"/>
                <w:szCs w:val="20"/>
              </w:rPr>
              <w:t xml:space="preserve"> при которой можно наносить продукт 10</w:t>
            </w:r>
            <w:r w:rsidRPr="00B80E69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E69"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D86497" w:rsidRPr="00B80E69" w:rsidRDefault="00D86497" w:rsidP="00773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6497" w:rsidRPr="00B80E69" w:rsidRDefault="00D86497" w:rsidP="00D86497">
      <w:pPr>
        <w:rPr>
          <w:rFonts w:ascii="Times New Roman" w:hAnsi="Times New Roman" w:cs="Times New Roman"/>
          <w:sz w:val="20"/>
          <w:szCs w:val="20"/>
        </w:rPr>
      </w:pPr>
    </w:p>
    <w:p w:rsidR="00D86497" w:rsidRPr="00B80E69" w:rsidRDefault="00D86497" w:rsidP="00D8649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A53CA" w:rsidRPr="00AA53CA" w:rsidRDefault="00AA53CA" w:rsidP="006F7825">
      <w:pPr>
        <w:rPr>
          <w:sz w:val="28"/>
          <w:szCs w:val="28"/>
          <w:lang w:val="en-US"/>
        </w:rPr>
      </w:pPr>
    </w:p>
    <w:sectPr w:rsidR="00AA53CA" w:rsidRPr="00AA53CA" w:rsidSect="00D864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CC" w:rsidRDefault="006625CC" w:rsidP="00AA53CA">
      <w:pPr>
        <w:spacing w:after="0" w:line="240" w:lineRule="auto"/>
      </w:pPr>
      <w:r>
        <w:separator/>
      </w:r>
    </w:p>
  </w:endnote>
  <w:endnote w:type="continuationSeparator" w:id="0">
    <w:p w:rsidR="006625CC" w:rsidRDefault="006625CC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CC" w:rsidRDefault="006625CC" w:rsidP="00AA53CA">
      <w:pPr>
        <w:spacing w:after="0" w:line="240" w:lineRule="auto"/>
      </w:pPr>
      <w:r>
        <w:separator/>
      </w:r>
    </w:p>
  </w:footnote>
  <w:footnote w:type="continuationSeparator" w:id="0">
    <w:p w:rsidR="006625CC" w:rsidRDefault="006625CC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25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25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3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6625C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05361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blue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F6A"/>
    <w:multiLevelType w:val="hybridMultilevel"/>
    <w:tmpl w:val="E7C040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6C4"/>
    <w:multiLevelType w:val="hybridMultilevel"/>
    <w:tmpl w:val="4622F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4580F"/>
    <w:rsid w:val="002753A8"/>
    <w:rsid w:val="00446548"/>
    <w:rsid w:val="005C26DB"/>
    <w:rsid w:val="006625CC"/>
    <w:rsid w:val="006F7825"/>
    <w:rsid w:val="007B6047"/>
    <w:rsid w:val="007E2478"/>
    <w:rsid w:val="009511CA"/>
    <w:rsid w:val="00987E3B"/>
    <w:rsid w:val="009C1F84"/>
    <w:rsid w:val="009F5F43"/>
    <w:rsid w:val="00AA53CA"/>
    <w:rsid w:val="00D86497"/>
    <w:rsid w:val="00E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BFE907F-5504-4211-9E8B-F9CEAB4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D864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D864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864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8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568F-E869-4592-A238-46CD6919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Никифоров Павел</cp:lastModifiedBy>
  <cp:revision>4</cp:revision>
  <dcterms:created xsi:type="dcterms:W3CDTF">2018-04-23T13:18:00Z</dcterms:created>
  <dcterms:modified xsi:type="dcterms:W3CDTF">2018-04-24T08:47:00Z</dcterms:modified>
</cp:coreProperties>
</file>