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942760" w:rsidRPr="00D647FD" w:rsidRDefault="00942760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  <w:r w:rsidRPr="00942760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SOLID</w:t>
      </w:r>
      <w:r w:rsidRPr="00D647FD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 xml:space="preserve"> </w:t>
      </w:r>
      <w:r w:rsidR="004F5C77"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  <w:t>1K PLASTIC PRIMER</w:t>
      </w:r>
    </w:p>
    <w:p w:rsidR="00942760" w:rsidRPr="00D647FD" w:rsidRDefault="00942760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  <w:lang w:val="en-US"/>
        </w:rPr>
      </w:pPr>
    </w:p>
    <w:p w:rsidR="004F5C77" w:rsidRPr="00A315AA" w:rsidRDefault="004F5C77" w:rsidP="00942760">
      <w:pPr>
        <w:pStyle w:val="aa"/>
        <w:rPr>
          <w:rFonts w:ascii="Times New Roman" w:hAnsi="Times New Roman" w:cs="Times New Roman"/>
          <w:lang w:val="en-US"/>
        </w:rPr>
      </w:pPr>
      <w:r w:rsidRPr="004F5C77">
        <w:rPr>
          <w:rFonts w:ascii="Times New Roman" w:eastAsia="Calibr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Артикул</w:t>
      </w:r>
      <w:r w:rsidRPr="00A315AA">
        <w:rPr>
          <w:rFonts w:ascii="Times New Roman" w:eastAsia="Calibri" w:hAnsi="Times New Roman" w:cs="Times New Roman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8F0686" w:rsidRPr="00A315AA">
        <w:rPr>
          <w:rFonts w:ascii="Times New Roman" w:hAnsi="Times New Roman" w:cs="Times New Roman"/>
          <w:lang w:val="en-US"/>
        </w:rPr>
        <w:t>336.0520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D647FD">
        <w:rPr>
          <w:rFonts w:ascii="Times New Roman" w:hAnsi="Times New Roman" w:cs="Times New Roman"/>
          <w:lang w:val="en-US"/>
        </w:rPr>
        <w:t>SOLID</w:t>
      </w:r>
      <w:r w:rsidRPr="00A315AA">
        <w:rPr>
          <w:rFonts w:ascii="Times New Roman" w:hAnsi="Times New Roman" w:cs="Times New Roman"/>
          <w:lang w:val="en-US"/>
        </w:rPr>
        <w:t xml:space="preserve"> 1</w:t>
      </w:r>
      <w:r w:rsidRPr="00D647FD">
        <w:rPr>
          <w:rFonts w:ascii="Times New Roman" w:hAnsi="Times New Roman" w:cs="Times New Roman"/>
          <w:lang w:val="en-US"/>
        </w:rPr>
        <w:t>K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D647FD">
        <w:rPr>
          <w:rFonts w:ascii="Times New Roman" w:hAnsi="Times New Roman" w:cs="Times New Roman"/>
          <w:lang w:val="en-US"/>
        </w:rPr>
        <w:t>PLASTIC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D647FD">
        <w:rPr>
          <w:rFonts w:ascii="Times New Roman" w:hAnsi="Times New Roman" w:cs="Times New Roman"/>
          <w:lang w:val="en-US"/>
        </w:rPr>
        <w:t>PRIMER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Грунт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адгезионный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для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Pr="004F5C77">
        <w:rPr>
          <w:rFonts w:ascii="Times New Roman" w:hAnsi="Times New Roman" w:cs="Times New Roman"/>
        </w:rPr>
        <w:t>пластика</w:t>
      </w:r>
      <w:r w:rsidRPr="00A315AA">
        <w:rPr>
          <w:rFonts w:ascii="Times New Roman" w:hAnsi="Times New Roman" w:cs="Times New Roman"/>
          <w:lang w:val="en-US"/>
        </w:rPr>
        <w:t xml:space="preserve"> </w:t>
      </w:r>
      <w:r w:rsidR="008F0686">
        <w:rPr>
          <w:rFonts w:ascii="Times New Roman" w:hAnsi="Times New Roman" w:cs="Times New Roman"/>
        </w:rPr>
        <w:t>в</w:t>
      </w:r>
      <w:r w:rsidR="008F0686" w:rsidRPr="00A315AA">
        <w:rPr>
          <w:rFonts w:ascii="Times New Roman" w:hAnsi="Times New Roman" w:cs="Times New Roman"/>
          <w:lang w:val="en-US"/>
        </w:rPr>
        <w:t xml:space="preserve"> </w:t>
      </w:r>
      <w:r w:rsidR="008F0686">
        <w:rPr>
          <w:rFonts w:ascii="Times New Roman" w:hAnsi="Times New Roman" w:cs="Times New Roman"/>
        </w:rPr>
        <w:t>аэрозоли</w:t>
      </w:r>
      <w:r w:rsidR="008F0686" w:rsidRPr="00A315AA">
        <w:rPr>
          <w:rFonts w:ascii="Times New Roman" w:hAnsi="Times New Roman" w:cs="Times New Roman"/>
          <w:lang w:val="en-US"/>
        </w:rPr>
        <w:t xml:space="preserve"> 52</w:t>
      </w:r>
      <w:r w:rsidRPr="00A315AA">
        <w:rPr>
          <w:rFonts w:ascii="Times New Roman" w:hAnsi="Times New Roman" w:cs="Times New Roman"/>
          <w:lang w:val="en-US"/>
        </w:rPr>
        <w:t xml:space="preserve">0 </w:t>
      </w:r>
      <w:r w:rsidRPr="004F5C77">
        <w:rPr>
          <w:rFonts w:ascii="Times New Roman" w:hAnsi="Times New Roman" w:cs="Times New Roman"/>
        </w:rPr>
        <w:t>мл</w:t>
      </w:r>
      <w:r w:rsidRPr="00A315AA">
        <w:rPr>
          <w:rFonts w:ascii="Times New Roman" w:hAnsi="Times New Roman" w:cs="Times New Roman"/>
          <w:lang w:val="en-US"/>
        </w:rPr>
        <w:t xml:space="preserve"> (</w:t>
      </w:r>
      <w:r w:rsidRPr="004F5C77">
        <w:rPr>
          <w:rFonts w:ascii="Times New Roman" w:hAnsi="Times New Roman" w:cs="Times New Roman"/>
        </w:rPr>
        <w:t>бесцветный</w:t>
      </w:r>
      <w:r w:rsidRPr="00A315AA">
        <w:rPr>
          <w:rFonts w:ascii="Times New Roman" w:hAnsi="Times New Roman" w:cs="Times New Roman"/>
          <w:lang w:val="en-US"/>
        </w:rPr>
        <w:t>)</w:t>
      </w:r>
    </w:p>
    <w:p w:rsidR="004F5C77" w:rsidRDefault="008774D3" w:rsidP="00942760">
      <w:pPr>
        <w:pStyle w:val="aa"/>
        <w:rPr>
          <w:rFonts w:ascii="Times New Roman" w:hAnsi="Times New Roman"/>
        </w:rPr>
      </w:pPr>
      <w:r w:rsidRPr="00A315AA">
        <w:rPr>
          <w:rFonts w:ascii="Times New Roman" w:hAnsi="Times New Roman"/>
          <w:b/>
        </w:rPr>
        <w:t>Количество в коробке:</w:t>
      </w:r>
      <w:r w:rsidRPr="00A315AA">
        <w:rPr>
          <w:rFonts w:ascii="Times New Roman" w:hAnsi="Times New Roman"/>
        </w:rPr>
        <w:t xml:space="preserve"> 12 штук</w:t>
      </w:r>
    </w:p>
    <w:p w:rsidR="008774D3" w:rsidRPr="00A315AA" w:rsidRDefault="008774D3" w:rsidP="00942760">
      <w:pPr>
        <w:pStyle w:val="aa"/>
        <w:rPr>
          <w:rFonts w:ascii="Times New Roman" w:eastAsia="Calibri" w:hAnsi="Times New Roman" w:cs="Times New Roman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4F5C77" w:rsidRPr="00A315AA" w:rsidRDefault="004F5C77" w:rsidP="004F5C77">
      <w:pPr>
        <w:pStyle w:val="5"/>
        <w:spacing w:after="240"/>
        <w:rPr>
          <w:rFonts w:ascii="Times New Roman" w:hAnsi="Times New Roman" w:cs="Times New Roman"/>
          <w:b/>
          <w:color w:val="231F20"/>
        </w:rPr>
      </w:pPr>
      <w:r w:rsidRPr="0099738D">
        <w:rPr>
          <w:rFonts w:ascii="Times New Roman" w:hAnsi="Times New Roman" w:cs="Times New Roman"/>
          <w:b/>
          <w:color w:val="231F20"/>
        </w:rPr>
        <w:t>Характеристика</w:t>
      </w:r>
      <w:r w:rsidRPr="00A315AA">
        <w:rPr>
          <w:rFonts w:ascii="Times New Roman" w:hAnsi="Times New Roman" w:cs="Times New Roman"/>
          <w:b/>
          <w:color w:val="231F20"/>
        </w:rPr>
        <w:t>:</w:t>
      </w:r>
      <w:r w:rsidR="008F0686" w:rsidRPr="00A315AA">
        <w:t xml:space="preserve"> </w:t>
      </w:r>
    </w:p>
    <w:p w:rsidR="004F5C77" w:rsidRDefault="004F5C77" w:rsidP="004F5C77">
      <w:pPr>
        <w:spacing w:after="0"/>
        <w:rPr>
          <w:rFonts w:ascii="Times New Roman" w:hAnsi="Times New Roman"/>
        </w:rPr>
      </w:pPr>
      <w:r w:rsidRPr="00C17072">
        <w:rPr>
          <w:rFonts w:ascii="Times New Roman" w:hAnsi="Times New Roman"/>
        </w:rPr>
        <w:t>Универсальный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адгезионный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однокомпонентный</w:t>
      </w:r>
      <w:r w:rsidRPr="008F06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прозрачный</w:t>
      </w:r>
      <w:r w:rsidRPr="008F06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грунт</w:t>
      </w:r>
      <w:r w:rsidR="008F0686">
        <w:rPr>
          <w:rFonts w:ascii="Times New Roman" w:hAnsi="Times New Roman"/>
        </w:rPr>
        <w:t xml:space="preserve"> в аэрозоли</w:t>
      </w:r>
      <w:r w:rsidRPr="008F0686">
        <w:rPr>
          <w:rFonts w:ascii="Times New Roman" w:hAnsi="Times New Roman"/>
        </w:rPr>
        <w:t xml:space="preserve">, </w:t>
      </w:r>
      <w:r w:rsidRPr="00C17072">
        <w:rPr>
          <w:rFonts w:ascii="Times New Roman" w:hAnsi="Times New Roman"/>
        </w:rPr>
        <w:t>для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полипропилена</w:t>
      </w:r>
      <w:r w:rsidRPr="008F0686">
        <w:rPr>
          <w:rFonts w:ascii="Times New Roman" w:hAnsi="Times New Roman"/>
        </w:rPr>
        <w:t xml:space="preserve"> (</w:t>
      </w:r>
      <w:r w:rsidRPr="008F0686">
        <w:rPr>
          <w:rFonts w:ascii="Times New Roman" w:hAnsi="Times New Roman"/>
          <w:lang w:val="en-US"/>
        </w:rPr>
        <w:t>ABS</w:t>
      </w:r>
      <w:r w:rsidRPr="008F0686">
        <w:rPr>
          <w:rFonts w:ascii="Times New Roman" w:hAnsi="Times New Roman"/>
        </w:rPr>
        <w:t xml:space="preserve">, </w:t>
      </w:r>
      <w:r w:rsidRPr="008F0686">
        <w:rPr>
          <w:rFonts w:ascii="Times New Roman" w:hAnsi="Times New Roman"/>
          <w:lang w:val="en-US"/>
        </w:rPr>
        <w:t>PA</w:t>
      </w:r>
      <w:r w:rsidRPr="008F0686">
        <w:rPr>
          <w:rFonts w:ascii="Times New Roman" w:hAnsi="Times New Roman"/>
        </w:rPr>
        <w:t xml:space="preserve">, </w:t>
      </w:r>
      <w:r w:rsidR="00437FAB" w:rsidRPr="008F0686">
        <w:rPr>
          <w:rFonts w:ascii="Times New Roman" w:hAnsi="Times New Roman"/>
          <w:lang w:val="en-US"/>
        </w:rPr>
        <w:t>PBT</w:t>
      </w:r>
      <w:r w:rsidR="00437FAB" w:rsidRPr="008F0686">
        <w:rPr>
          <w:rFonts w:ascii="Times New Roman" w:hAnsi="Times New Roman"/>
        </w:rPr>
        <w:t xml:space="preserve">, </w:t>
      </w:r>
      <w:r w:rsidR="00437FAB" w:rsidRPr="008F0686">
        <w:rPr>
          <w:rFonts w:ascii="Times New Roman" w:hAnsi="Times New Roman"/>
          <w:lang w:val="en-US"/>
        </w:rPr>
        <w:t>PP</w:t>
      </w:r>
      <w:r w:rsidRPr="008F0686">
        <w:rPr>
          <w:rFonts w:ascii="Times New Roman" w:hAnsi="Times New Roman"/>
        </w:rPr>
        <w:t xml:space="preserve">, </w:t>
      </w:r>
      <w:r w:rsidRPr="008F0686">
        <w:rPr>
          <w:rFonts w:ascii="Times New Roman" w:hAnsi="Times New Roman"/>
          <w:lang w:val="en-US"/>
        </w:rPr>
        <w:t>PP</w:t>
      </w:r>
      <w:r w:rsidRPr="008F0686">
        <w:rPr>
          <w:rFonts w:ascii="Times New Roman" w:hAnsi="Times New Roman"/>
        </w:rPr>
        <w:t>-</w:t>
      </w:r>
      <w:r w:rsidRPr="00C17072">
        <w:rPr>
          <w:rFonts w:ascii="Times New Roman" w:hAnsi="Times New Roman"/>
          <w:lang w:val="en-US"/>
        </w:rPr>
        <w:t>EPDM</w:t>
      </w:r>
      <w:r w:rsidRPr="008F0686">
        <w:rPr>
          <w:rFonts w:ascii="Times New Roman" w:hAnsi="Times New Roman"/>
        </w:rPr>
        <w:t xml:space="preserve">, </w:t>
      </w:r>
      <w:r w:rsidRPr="00C17072">
        <w:rPr>
          <w:rFonts w:ascii="Times New Roman" w:hAnsi="Times New Roman"/>
        </w:rPr>
        <w:t>ПВХ</w:t>
      </w:r>
      <w:r w:rsidRPr="008F0686">
        <w:rPr>
          <w:rFonts w:ascii="Times New Roman" w:hAnsi="Times New Roman"/>
        </w:rPr>
        <w:t xml:space="preserve">) </w:t>
      </w:r>
      <w:r w:rsidRPr="00C17072">
        <w:rPr>
          <w:rFonts w:ascii="Times New Roman" w:hAnsi="Times New Roman"/>
        </w:rPr>
        <w:t>и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других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видов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пластиков</w:t>
      </w:r>
      <w:r w:rsidRPr="008F0686">
        <w:rPr>
          <w:rFonts w:ascii="Times New Roman" w:hAnsi="Times New Roman"/>
        </w:rPr>
        <w:t xml:space="preserve"> (</w:t>
      </w:r>
      <w:r w:rsidRPr="00C17072">
        <w:rPr>
          <w:rFonts w:ascii="Times New Roman" w:hAnsi="Times New Roman"/>
        </w:rPr>
        <w:t>кроме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</w:rPr>
        <w:t>полиэтилена</w:t>
      </w:r>
      <w:r w:rsidRPr="008F0686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  <w:lang w:val="en-US"/>
        </w:rPr>
        <w:t>PE</w:t>
      </w:r>
      <w:r w:rsidRPr="008F0686">
        <w:rPr>
          <w:rFonts w:ascii="Times New Roman" w:hAnsi="Times New Roman"/>
        </w:rPr>
        <w:t xml:space="preserve">). </w:t>
      </w:r>
      <w:r w:rsidR="00437FAB">
        <w:rPr>
          <w:rFonts w:ascii="Times New Roman" w:hAnsi="Times New Roman"/>
        </w:rPr>
        <w:t xml:space="preserve">Так же обладает превосходной адгезией к старым, не заматированным ЛКП. </w:t>
      </w:r>
      <w:r w:rsidRPr="00C17072">
        <w:rPr>
          <w:rFonts w:ascii="Times New Roman" w:hAnsi="Times New Roman"/>
        </w:rPr>
        <w:t>Прост в применении, характеризуется коротким временем сушки, в</w:t>
      </w:r>
      <w:r w:rsidR="00437FAB">
        <w:rPr>
          <w:rFonts w:ascii="Times New Roman" w:hAnsi="Times New Roman"/>
        </w:rPr>
        <w:t xml:space="preserve">ысокой адгезией. </w:t>
      </w:r>
      <w:r w:rsidRPr="00C17072">
        <w:rPr>
          <w:rFonts w:ascii="Times New Roman" w:hAnsi="Times New Roman"/>
        </w:rPr>
        <w:t xml:space="preserve">Применяется в версии «мокрый по мокрому». </w:t>
      </w:r>
      <w:r w:rsidR="00437FAB">
        <w:rPr>
          <w:rFonts w:ascii="Times New Roman" w:hAnsi="Times New Roman"/>
        </w:rPr>
        <w:t>Может бы</w:t>
      </w:r>
      <w:r w:rsidR="00D647AC">
        <w:rPr>
          <w:rFonts w:ascii="Times New Roman" w:hAnsi="Times New Roman"/>
        </w:rPr>
        <w:t>ть окрашен всеми типами грунтов, акриловыми и базовыми эмалями.</w:t>
      </w:r>
    </w:p>
    <w:p w:rsidR="004F5C77" w:rsidRPr="00C17072" w:rsidRDefault="004F5C77" w:rsidP="00437FAB">
      <w:pPr>
        <w:pStyle w:val="a7"/>
        <w:spacing w:before="10" w:line="276" w:lineRule="auto"/>
        <w:rPr>
          <w:sz w:val="22"/>
          <w:szCs w:val="22"/>
        </w:rPr>
      </w:pPr>
      <w:r w:rsidRPr="00C17072">
        <w:rPr>
          <w:color w:val="231F20"/>
          <w:w w:val="110"/>
          <w:sz w:val="22"/>
          <w:szCs w:val="22"/>
        </w:rPr>
        <w:t>Суще</w:t>
      </w:r>
      <w:r w:rsidRPr="00C17072">
        <w:rPr>
          <w:color w:val="231F20"/>
          <w:spacing w:val="-4"/>
          <w:w w:val="110"/>
          <w:sz w:val="22"/>
          <w:szCs w:val="22"/>
        </w:rPr>
        <w:t>с</w:t>
      </w:r>
      <w:r w:rsidRPr="00C17072">
        <w:rPr>
          <w:color w:val="231F20"/>
          <w:w w:val="110"/>
          <w:sz w:val="22"/>
          <w:szCs w:val="22"/>
        </w:rPr>
        <w:t>твенно</w:t>
      </w:r>
      <w:r w:rsidRPr="00C17072">
        <w:rPr>
          <w:color w:val="231F20"/>
          <w:spacing w:val="-29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сокращает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время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под</w:t>
      </w:r>
      <w:r w:rsidRPr="00C17072">
        <w:rPr>
          <w:color w:val="231F20"/>
          <w:spacing w:val="-6"/>
          <w:w w:val="110"/>
          <w:sz w:val="22"/>
          <w:szCs w:val="22"/>
        </w:rPr>
        <w:t>г</w:t>
      </w:r>
      <w:r w:rsidRPr="00C17072">
        <w:rPr>
          <w:color w:val="231F20"/>
          <w:spacing w:val="-4"/>
          <w:w w:val="110"/>
          <w:sz w:val="22"/>
          <w:szCs w:val="22"/>
        </w:rPr>
        <w:t>о</w:t>
      </w:r>
      <w:r w:rsidRPr="00C17072">
        <w:rPr>
          <w:color w:val="231F20"/>
          <w:spacing w:val="-7"/>
          <w:w w:val="110"/>
          <w:sz w:val="22"/>
          <w:szCs w:val="22"/>
        </w:rPr>
        <w:t>т</w:t>
      </w:r>
      <w:r w:rsidRPr="00C17072">
        <w:rPr>
          <w:color w:val="231F20"/>
          <w:w w:val="110"/>
          <w:sz w:val="22"/>
          <w:szCs w:val="22"/>
        </w:rPr>
        <w:t>овки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де</w:t>
      </w:r>
      <w:r w:rsidRPr="00C17072">
        <w:rPr>
          <w:color w:val="231F20"/>
          <w:spacing w:val="-7"/>
          <w:w w:val="110"/>
          <w:sz w:val="22"/>
          <w:szCs w:val="22"/>
        </w:rPr>
        <w:t>т</w:t>
      </w:r>
      <w:r w:rsidRPr="00C17072">
        <w:rPr>
          <w:color w:val="231F20"/>
          <w:w w:val="110"/>
          <w:sz w:val="22"/>
          <w:szCs w:val="22"/>
        </w:rPr>
        <w:t>али</w:t>
      </w:r>
      <w:r w:rsidRPr="00C17072">
        <w:rPr>
          <w:color w:val="231F20"/>
          <w:spacing w:val="-28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к</w:t>
      </w:r>
      <w:r w:rsidRPr="00C17072">
        <w:rPr>
          <w:color w:val="231F20"/>
          <w:spacing w:val="-29"/>
          <w:w w:val="110"/>
          <w:sz w:val="22"/>
          <w:szCs w:val="22"/>
        </w:rPr>
        <w:t xml:space="preserve"> </w:t>
      </w:r>
      <w:r w:rsidRPr="00C17072">
        <w:rPr>
          <w:color w:val="231F20"/>
          <w:w w:val="110"/>
          <w:sz w:val="22"/>
          <w:szCs w:val="22"/>
        </w:rPr>
        <w:t>окрас</w:t>
      </w:r>
      <w:r w:rsidRPr="00C17072">
        <w:rPr>
          <w:color w:val="231F20"/>
          <w:spacing w:val="-7"/>
          <w:w w:val="110"/>
          <w:sz w:val="22"/>
          <w:szCs w:val="22"/>
        </w:rPr>
        <w:t>к</w:t>
      </w:r>
      <w:r w:rsidRPr="00C17072">
        <w:rPr>
          <w:color w:val="231F20"/>
          <w:w w:val="110"/>
          <w:sz w:val="22"/>
          <w:szCs w:val="22"/>
        </w:rPr>
        <w:t>е: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Не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тре</w:t>
      </w:r>
      <w:r w:rsidRPr="00C17072">
        <w:rPr>
          <w:color w:val="231F20"/>
          <w:spacing w:val="-2"/>
          <w:w w:val="105"/>
          <w:sz w:val="22"/>
          <w:szCs w:val="22"/>
        </w:rPr>
        <w:t>б</w:t>
      </w:r>
      <w:r w:rsidRPr="00C17072">
        <w:rPr>
          <w:color w:val="231F20"/>
          <w:spacing w:val="-6"/>
          <w:w w:val="105"/>
          <w:sz w:val="22"/>
          <w:szCs w:val="22"/>
        </w:rPr>
        <w:t>у</w:t>
      </w:r>
      <w:r w:rsidRPr="00C17072">
        <w:rPr>
          <w:color w:val="231F20"/>
          <w:w w:val="105"/>
          <w:sz w:val="22"/>
          <w:szCs w:val="22"/>
        </w:rPr>
        <w:t>ет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предварительно</w:t>
      </w:r>
      <w:r w:rsidRPr="00C17072">
        <w:rPr>
          <w:color w:val="231F20"/>
          <w:spacing w:val="-6"/>
          <w:w w:val="105"/>
          <w:sz w:val="22"/>
          <w:szCs w:val="22"/>
        </w:rPr>
        <w:t>г</w:t>
      </w:r>
      <w:r w:rsidRPr="00C17072">
        <w:rPr>
          <w:color w:val="231F20"/>
          <w:w w:val="105"/>
          <w:sz w:val="22"/>
          <w:szCs w:val="22"/>
        </w:rPr>
        <w:t>о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шлифования</w:t>
      </w:r>
      <w:r w:rsidRPr="00C17072">
        <w:rPr>
          <w:color w:val="231F20"/>
          <w:spacing w:val="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поверхно</w:t>
      </w:r>
      <w:r w:rsidRPr="00C17072">
        <w:rPr>
          <w:color w:val="231F20"/>
          <w:spacing w:val="-3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2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де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али.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3381" w:firstLine="0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Не</w:t>
      </w:r>
      <w:r w:rsidRPr="00C17072">
        <w:rPr>
          <w:color w:val="231F20"/>
          <w:spacing w:val="3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тре</w:t>
      </w:r>
      <w:r w:rsidRPr="00C17072">
        <w:rPr>
          <w:color w:val="231F20"/>
          <w:spacing w:val="-2"/>
          <w:w w:val="105"/>
          <w:sz w:val="22"/>
          <w:szCs w:val="22"/>
        </w:rPr>
        <w:t>б</w:t>
      </w:r>
      <w:r w:rsidRPr="00C17072">
        <w:rPr>
          <w:color w:val="231F20"/>
          <w:spacing w:val="-6"/>
          <w:w w:val="105"/>
          <w:sz w:val="22"/>
          <w:szCs w:val="22"/>
        </w:rPr>
        <w:t>у</w:t>
      </w:r>
      <w:r w:rsidRPr="00C17072">
        <w:rPr>
          <w:color w:val="231F20"/>
          <w:w w:val="105"/>
          <w:sz w:val="22"/>
          <w:szCs w:val="22"/>
        </w:rPr>
        <w:t>ет</w:t>
      </w:r>
      <w:r w:rsidRPr="00C17072">
        <w:rPr>
          <w:color w:val="231F20"/>
          <w:spacing w:val="4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последующей</w:t>
      </w:r>
      <w:r w:rsidRPr="00C17072">
        <w:rPr>
          <w:color w:val="231F20"/>
          <w:spacing w:val="4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обраб</w:t>
      </w:r>
      <w:r w:rsidRPr="00C17072">
        <w:rPr>
          <w:color w:val="231F20"/>
          <w:spacing w:val="-4"/>
          <w:w w:val="105"/>
          <w:sz w:val="22"/>
          <w:szCs w:val="22"/>
        </w:rPr>
        <w:t>о</w:t>
      </w:r>
      <w:r w:rsidRPr="00C17072">
        <w:rPr>
          <w:color w:val="231F20"/>
          <w:w w:val="105"/>
          <w:sz w:val="22"/>
          <w:szCs w:val="22"/>
        </w:rPr>
        <w:t>тки.</w:t>
      </w:r>
      <w:r w:rsidRPr="00C17072">
        <w:rPr>
          <w:color w:val="231F20"/>
          <w:w w:val="114"/>
          <w:sz w:val="22"/>
          <w:szCs w:val="22"/>
        </w:rPr>
        <w:t xml:space="preserve"> </w:t>
      </w:r>
    </w:p>
    <w:p w:rsidR="004F5C77" w:rsidRPr="0069524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3381" w:firstLine="0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Способ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нанесения</w:t>
      </w:r>
      <w:r w:rsidRPr="00C17072">
        <w:rPr>
          <w:color w:val="231F20"/>
          <w:spacing w:val="16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«Мокрый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по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мокрому»</w:t>
      </w:r>
    </w:p>
    <w:p w:rsidR="004F5C77" w:rsidRPr="00695242" w:rsidRDefault="004F5C77" w:rsidP="004F5C77">
      <w:pPr>
        <w:pStyle w:val="a7"/>
        <w:tabs>
          <w:tab w:val="left" w:pos="801"/>
        </w:tabs>
        <w:autoSpaceDE/>
        <w:autoSpaceDN/>
        <w:adjustRightInd/>
        <w:spacing w:before="14" w:line="276" w:lineRule="auto"/>
        <w:ind w:left="720" w:right="3381"/>
        <w:rPr>
          <w:sz w:val="22"/>
          <w:szCs w:val="22"/>
        </w:rPr>
      </w:pPr>
    </w:p>
    <w:p w:rsidR="004F5C77" w:rsidRPr="0099738D" w:rsidRDefault="004F5C77" w:rsidP="004F5C77">
      <w:pPr>
        <w:rPr>
          <w:rFonts w:ascii="Times New Roman" w:hAnsi="Times New Roman"/>
          <w:b/>
        </w:rPr>
      </w:pPr>
      <w:r w:rsidRPr="0099738D">
        <w:rPr>
          <w:rFonts w:ascii="Times New Roman" w:hAnsi="Times New Roman"/>
          <w:b/>
        </w:rPr>
        <w:t>Использование</w:t>
      </w:r>
    </w:p>
    <w:p w:rsidR="004F5C77" w:rsidRDefault="004F5C77" w:rsidP="004F5C77">
      <w:pPr>
        <w:spacing w:after="0"/>
        <w:rPr>
          <w:rFonts w:ascii="Times New Roman" w:hAnsi="Times New Roman"/>
        </w:rPr>
      </w:pPr>
      <w:r w:rsidRPr="00C17072">
        <w:rPr>
          <w:rFonts w:ascii="Times New Roman" w:hAnsi="Times New Roman"/>
        </w:rPr>
        <w:t>Грунт имеет превосходну</w:t>
      </w:r>
      <w:r w:rsidR="000F25DD">
        <w:rPr>
          <w:rFonts w:ascii="Times New Roman" w:hAnsi="Times New Roman"/>
        </w:rPr>
        <w:t>ю адгезию к многим субстратам</w:t>
      </w:r>
      <w:r w:rsidRPr="00C17072">
        <w:rPr>
          <w:rFonts w:ascii="Times New Roman" w:hAnsi="Times New Roman"/>
        </w:rPr>
        <w:t xml:space="preserve"> (кроме полиэтилена).  Грунт может быть нанесен на следующие поверхности:</w:t>
      </w:r>
    </w:p>
    <w:p w:rsidR="00D647AC" w:rsidRPr="00C17072" w:rsidRDefault="00D647AC" w:rsidP="004F5C77">
      <w:pPr>
        <w:spacing w:after="0"/>
        <w:rPr>
          <w:rFonts w:ascii="Times New Roman" w:hAnsi="Times New Roman"/>
        </w:rPr>
      </w:pPr>
    </w:p>
    <w:p w:rsidR="004F5C77" w:rsidRPr="00D647AC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2945" w:firstLine="0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Бампера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ав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омобильные,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м</w:t>
      </w:r>
      <w:r w:rsidRPr="00C17072">
        <w:rPr>
          <w:color w:val="231F20"/>
          <w:spacing w:val="-2"/>
          <w:w w:val="105"/>
          <w:sz w:val="22"/>
          <w:szCs w:val="22"/>
        </w:rPr>
        <w:t>о</w:t>
      </w:r>
      <w:r w:rsidRPr="00C17072">
        <w:rPr>
          <w:color w:val="231F20"/>
          <w:w w:val="105"/>
          <w:sz w:val="22"/>
          <w:szCs w:val="22"/>
        </w:rPr>
        <w:t>лдинги,</w:t>
      </w:r>
      <w:r w:rsidRPr="00C17072">
        <w:rPr>
          <w:color w:val="231F20"/>
          <w:spacing w:val="1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накладки,</w:t>
      </w:r>
      <w:r w:rsidRPr="00C17072">
        <w:rPr>
          <w:color w:val="231F20"/>
          <w:w w:val="109"/>
          <w:sz w:val="22"/>
          <w:szCs w:val="22"/>
        </w:rPr>
        <w:t xml:space="preserve"> </w:t>
      </w:r>
      <w:r w:rsidRPr="00C17072">
        <w:rPr>
          <w:color w:val="231F20"/>
          <w:spacing w:val="-6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орп</w:t>
      </w:r>
      <w:r w:rsidRPr="00C17072">
        <w:rPr>
          <w:color w:val="231F20"/>
          <w:spacing w:val="-2"/>
          <w:w w:val="105"/>
          <w:sz w:val="22"/>
          <w:szCs w:val="22"/>
        </w:rPr>
        <w:t>у</w:t>
      </w:r>
      <w:r w:rsidRPr="00C17072">
        <w:rPr>
          <w:color w:val="231F20"/>
          <w:spacing w:val="-3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а</w:t>
      </w:r>
      <w:r w:rsidRPr="00C17072">
        <w:rPr>
          <w:color w:val="231F20"/>
          <w:spacing w:val="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зер</w:t>
      </w:r>
      <w:r w:rsidRPr="00C17072">
        <w:rPr>
          <w:color w:val="231F20"/>
          <w:spacing w:val="-6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ал,</w:t>
      </w:r>
      <w:r w:rsidRPr="00C17072">
        <w:rPr>
          <w:color w:val="231F20"/>
          <w:spacing w:val="8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спойлеры,</w:t>
      </w:r>
      <w:r w:rsidRPr="00C17072">
        <w:rPr>
          <w:color w:val="231F20"/>
          <w:spacing w:val="8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</w:t>
      </w:r>
      <w:r w:rsidRPr="00C17072">
        <w:rPr>
          <w:color w:val="231F20"/>
          <w:spacing w:val="-3"/>
          <w:w w:val="105"/>
          <w:sz w:val="22"/>
          <w:szCs w:val="22"/>
        </w:rPr>
        <w:t>р</w:t>
      </w:r>
      <w:r w:rsidRPr="00C17072">
        <w:rPr>
          <w:color w:val="231F20"/>
          <w:w w:val="105"/>
          <w:sz w:val="22"/>
          <w:szCs w:val="22"/>
        </w:rPr>
        <w:t>угие</w:t>
      </w:r>
      <w:r w:rsidRPr="00C17072">
        <w:rPr>
          <w:color w:val="231F20"/>
          <w:spacing w:val="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пла</w:t>
      </w:r>
      <w:r w:rsidRPr="00C17072">
        <w:rPr>
          <w:color w:val="231F20"/>
          <w:spacing w:val="-4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-7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овые</w:t>
      </w:r>
      <w:r w:rsidRPr="00C17072">
        <w:rPr>
          <w:color w:val="231F20"/>
          <w:w w:val="107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де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али.</w:t>
      </w:r>
    </w:p>
    <w:p w:rsidR="00D647AC" w:rsidRPr="00C17072" w:rsidRDefault="00D647AC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720" w:right="2945" w:firstLine="0"/>
        <w:rPr>
          <w:sz w:val="22"/>
          <w:szCs w:val="22"/>
        </w:rPr>
      </w:pPr>
      <w:r>
        <w:rPr>
          <w:color w:val="231F20"/>
          <w:w w:val="105"/>
          <w:sz w:val="22"/>
          <w:szCs w:val="22"/>
        </w:rPr>
        <w:t xml:space="preserve"> Не шлифованное заводское </w:t>
      </w:r>
      <w:r>
        <w:rPr>
          <w:color w:val="231F20"/>
          <w:w w:val="105"/>
          <w:sz w:val="22"/>
          <w:szCs w:val="22"/>
          <w:lang w:val="en-US"/>
        </w:rPr>
        <w:t xml:space="preserve">OEM </w:t>
      </w:r>
      <w:r>
        <w:rPr>
          <w:color w:val="231F20"/>
          <w:w w:val="105"/>
          <w:sz w:val="22"/>
          <w:szCs w:val="22"/>
        </w:rPr>
        <w:t>покрытие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Вспененный</w:t>
      </w:r>
      <w:r w:rsidRPr="00C17072">
        <w:rPr>
          <w:color w:val="231F20"/>
          <w:spacing w:val="-11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п</w:t>
      </w:r>
      <w:r w:rsidRPr="00C17072">
        <w:rPr>
          <w:color w:val="231F20"/>
          <w:spacing w:val="-2"/>
          <w:w w:val="105"/>
          <w:sz w:val="22"/>
          <w:szCs w:val="22"/>
        </w:rPr>
        <w:t>о</w:t>
      </w:r>
      <w:r w:rsidRPr="00C17072">
        <w:rPr>
          <w:color w:val="231F20"/>
          <w:w w:val="105"/>
          <w:sz w:val="22"/>
          <w:szCs w:val="22"/>
        </w:rPr>
        <w:t>липропилен</w:t>
      </w:r>
      <w:r w:rsidRPr="00C17072">
        <w:rPr>
          <w:color w:val="231F20"/>
          <w:spacing w:val="-10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(ЕРР)</w:t>
      </w:r>
    </w:p>
    <w:p w:rsidR="004F5C77" w:rsidRPr="00C1707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Пла</w:t>
      </w:r>
      <w:r w:rsidRPr="00C17072">
        <w:rPr>
          <w:color w:val="231F20"/>
          <w:spacing w:val="-4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-7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овые</w:t>
      </w:r>
      <w:r w:rsidRPr="00C17072">
        <w:rPr>
          <w:color w:val="231F20"/>
          <w:spacing w:val="8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т</w:t>
      </w:r>
      <w:r w:rsidRPr="00C17072">
        <w:rPr>
          <w:color w:val="231F20"/>
          <w:spacing w:val="-3"/>
          <w:w w:val="105"/>
          <w:sz w:val="22"/>
          <w:szCs w:val="22"/>
        </w:rPr>
        <w:t>р</w:t>
      </w:r>
      <w:r w:rsidRPr="00C17072">
        <w:rPr>
          <w:color w:val="231F20"/>
          <w:spacing w:val="-4"/>
          <w:w w:val="105"/>
          <w:sz w:val="22"/>
          <w:szCs w:val="22"/>
        </w:rPr>
        <w:t>у</w:t>
      </w:r>
      <w:r w:rsidRPr="00C17072">
        <w:rPr>
          <w:color w:val="231F20"/>
          <w:w w:val="105"/>
          <w:sz w:val="22"/>
          <w:szCs w:val="22"/>
        </w:rPr>
        <w:t>бы</w:t>
      </w:r>
    </w:p>
    <w:p w:rsidR="004F5C77" w:rsidRPr="00C17072" w:rsidRDefault="00D647AC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Ав</w:t>
      </w:r>
      <w:r w:rsidRPr="00C17072">
        <w:rPr>
          <w:color w:val="231F20"/>
          <w:spacing w:val="-6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о</w:t>
      </w:r>
      <w:r w:rsidRPr="00C17072">
        <w:rPr>
          <w:color w:val="231F20"/>
          <w:spacing w:val="-3"/>
          <w:w w:val="105"/>
          <w:sz w:val="22"/>
          <w:szCs w:val="22"/>
        </w:rPr>
        <w:t>-</w:t>
      </w:r>
      <w:r w:rsidRPr="00C17072">
        <w:rPr>
          <w:color w:val="231F20"/>
          <w:w w:val="105"/>
          <w:sz w:val="22"/>
          <w:szCs w:val="22"/>
        </w:rPr>
        <w:t>авиа</w:t>
      </w:r>
      <w:r w:rsidRPr="00C17072">
        <w:rPr>
          <w:color w:val="231F20"/>
          <w:spacing w:val="12"/>
          <w:w w:val="105"/>
          <w:sz w:val="22"/>
          <w:szCs w:val="22"/>
        </w:rPr>
        <w:t>модели</w:t>
      </w:r>
    </w:p>
    <w:p w:rsidR="004F5C77" w:rsidRPr="00695242" w:rsidRDefault="004F5C77" w:rsidP="004F5C77">
      <w:pPr>
        <w:pStyle w:val="a7"/>
        <w:numPr>
          <w:ilvl w:val="2"/>
          <w:numId w:val="7"/>
        </w:numPr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  <w:r w:rsidRPr="00C17072">
        <w:rPr>
          <w:color w:val="231F20"/>
          <w:w w:val="105"/>
          <w:sz w:val="22"/>
          <w:szCs w:val="22"/>
        </w:rPr>
        <w:t>Пла</w:t>
      </w:r>
      <w:r w:rsidRPr="00C17072">
        <w:rPr>
          <w:color w:val="231F20"/>
          <w:spacing w:val="-4"/>
          <w:w w:val="105"/>
          <w:sz w:val="22"/>
          <w:szCs w:val="22"/>
        </w:rPr>
        <w:t>с</w:t>
      </w:r>
      <w:r w:rsidRPr="00C17072">
        <w:rPr>
          <w:color w:val="231F20"/>
          <w:w w:val="105"/>
          <w:sz w:val="22"/>
          <w:szCs w:val="22"/>
        </w:rPr>
        <w:t>ти</w:t>
      </w:r>
      <w:r w:rsidRPr="00C17072">
        <w:rPr>
          <w:color w:val="231F20"/>
          <w:spacing w:val="-7"/>
          <w:w w:val="105"/>
          <w:sz w:val="22"/>
          <w:szCs w:val="22"/>
        </w:rPr>
        <w:t>к</w:t>
      </w:r>
      <w:r w:rsidRPr="00C17072">
        <w:rPr>
          <w:color w:val="231F20"/>
          <w:w w:val="105"/>
          <w:sz w:val="22"/>
          <w:szCs w:val="22"/>
        </w:rPr>
        <w:t>овые</w:t>
      </w:r>
      <w:r w:rsidRPr="00C17072">
        <w:rPr>
          <w:color w:val="231F20"/>
          <w:spacing w:val="-7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де</w:t>
      </w:r>
      <w:r w:rsidRPr="00C17072">
        <w:rPr>
          <w:color w:val="231F20"/>
          <w:spacing w:val="-7"/>
          <w:w w:val="105"/>
          <w:sz w:val="22"/>
          <w:szCs w:val="22"/>
        </w:rPr>
        <w:t>т</w:t>
      </w:r>
      <w:r w:rsidRPr="00C17072">
        <w:rPr>
          <w:color w:val="231F20"/>
          <w:w w:val="105"/>
          <w:sz w:val="22"/>
          <w:szCs w:val="22"/>
        </w:rPr>
        <w:t>али</w:t>
      </w:r>
      <w:r w:rsidRPr="00C17072">
        <w:rPr>
          <w:color w:val="231F20"/>
          <w:spacing w:val="-6"/>
          <w:w w:val="105"/>
          <w:sz w:val="22"/>
          <w:szCs w:val="22"/>
        </w:rPr>
        <w:t xml:space="preserve"> </w:t>
      </w:r>
      <w:r w:rsidRPr="00C17072">
        <w:rPr>
          <w:color w:val="231F20"/>
          <w:w w:val="105"/>
          <w:sz w:val="22"/>
          <w:szCs w:val="22"/>
        </w:rPr>
        <w:t>мебели</w:t>
      </w:r>
    </w:p>
    <w:p w:rsidR="004F5C77" w:rsidRPr="00695242" w:rsidRDefault="004F5C77" w:rsidP="004F5C77">
      <w:pPr>
        <w:pStyle w:val="a7"/>
        <w:tabs>
          <w:tab w:val="left" w:pos="801"/>
        </w:tabs>
        <w:autoSpaceDE/>
        <w:autoSpaceDN/>
        <w:adjustRightInd/>
        <w:spacing w:before="14" w:line="276" w:lineRule="auto"/>
        <w:ind w:left="801"/>
        <w:rPr>
          <w:sz w:val="22"/>
          <w:szCs w:val="22"/>
        </w:rPr>
      </w:pPr>
    </w:p>
    <w:p w:rsidR="004F5C77" w:rsidRDefault="004F5C77" w:rsidP="004B0ED2">
      <w:pPr>
        <w:pStyle w:val="a7"/>
        <w:spacing w:before="10" w:after="240" w:line="276" w:lineRule="auto"/>
        <w:rPr>
          <w:b/>
          <w:sz w:val="22"/>
          <w:szCs w:val="22"/>
        </w:rPr>
      </w:pPr>
      <w:r w:rsidRPr="0099738D">
        <w:rPr>
          <w:b/>
          <w:sz w:val="22"/>
          <w:szCs w:val="22"/>
        </w:rPr>
        <w:t>Применение продукта:</w:t>
      </w:r>
    </w:p>
    <w:p w:rsidR="004F5C77" w:rsidRPr="00B536FB" w:rsidRDefault="004F5C77" w:rsidP="004F5C77">
      <w:pPr>
        <w:pStyle w:val="a7"/>
        <w:spacing w:before="10" w:line="276" w:lineRule="auto"/>
        <w:ind w:left="0"/>
        <w:rPr>
          <w:b/>
          <w:sz w:val="22"/>
          <w:szCs w:val="22"/>
        </w:rPr>
      </w:pPr>
      <w:r>
        <w:t xml:space="preserve">Перед нанесением грунта </w:t>
      </w:r>
      <w:r w:rsidRPr="00695242">
        <w:rPr>
          <w:b/>
          <w:lang w:val="en-US"/>
        </w:rPr>
        <w:t>SOLID</w:t>
      </w:r>
      <w:r w:rsidRPr="00695242">
        <w:rPr>
          <w:b/>
        </w:rPr>
        <w:t xml:space="preserve"> </w:t>
      </w:r>
      <w:r w:rsidR="004B0ED2">
        <w:rPr>
          <w:b/>
        </w:rPr>
        <w:t>1</w:t>
      </w:r>
      <w:r w:rsidR="004B0ED2">
        <w:rPr>
          <w:b/>
          <w:lang w:val="en-US"/>
        </w:rPr>
        <w:t>K</w:t>
      </w:r>
      <w:r w:rsidR="004B0ED2" w:rsidRPr="004B0ED2">
        <w:rPr>
          <w:b/>
        </w:rPr>
        <w:t xml:space="preserve"> </w:t>
      </w:r>
      <w:r w:rsidR="004B0ED2">
        <w:rPr>
          <w:b/>
          <w:lang w:val="en-US"/>
        </w:rPr>
        <w:t>PLASTIC</w:t>
      </w:r>
      <w:r w:rsidR="004B0ED2" w:rsidRPr="004B0ED2">
        <w:rPr>
          <w:b/>
        </w:rPr>
        <w:t xml:space="preserve"> </w:t>
      </w:r>
      <w:r w:rsidR="004B0ED2">
        <w:rPr>
          <w:b/>
          <w:lang w:val="en-US"/>
        </w:rPr>
        <w:t>PRIMER</w:t>
      </w:r>
      <w:r w:rsidRPr="00C17072">
        <w:t xml:space="preserve"> </w:t>
      </w:r>
      <w:r>
        <w:t>р</w:t>
      </w:r>
      <w:r w:rsidRPr="00C17072">
        <w:rPr>
          <w:sz w:val="22"/>
          <w:szCs w:val="22"/>
        </w:rPr>
        <w:t>екомендуется тщательно очистить окрашиваемую поверхность от пыли, грязи, влаги и масел. Абразивная обработка поверхности или термическое воздействие не требуются.</w:t>
      </w:r>
      <w:r w:rsidRPr="00C17072">
        <w:rPr>
          <w:bCs/>
          <w:sz w:val="22"/>
          <w:szCs w:val="22"/>
        </w:rPr>
        <w:t xml:space="preserve"> </w:t>
      </w:r>
    </w:p>
    <w:p w:rsidR="004F5C77" w:rsidRPr="00D36A7C" w:rsidRDefault="002B5386" w:rsidP="004F5C77">
      <w:pPr>
        <w:spacing w:before="8" w:after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Наносится 1+1 50-70</w:t>
      </w:r>
      <w:r w:rsidR="004F5C77">
        <w:rPr>
          <w:rFonts w:ascii="Times New Roman" w:hAnsi="Times New Roman"/>
          <w:bCs/>
        </w:rPr>
        <w:t>% равномерный слой. Нанесен</w:t>
      </w:r>
      <w:r w:rsidR="004B0ED2">
        <w:rPr>
          <w:rFonts w:ascii="Times New Roman" w:hAnsi="Times New Roman"/>
          <w:bCs/>
        </w:rPr>
        <w:t xml:space="preserve">ие последующих покрытий через </w:t>
      </w:r>
      <w:r w:rsidR="00D36A7C" w:rsidRPr="00D36A7C">
        <w:rPr>
          <w:rFonts w:ascii="Times New Roman" w:hAnsi="Times New Roman"/>
          <w:bCs/>
        </w:rPr>
        <w:t>20</w:t>
      </w:r>
      <w:r w:rsidR="004F5C77">
        <w:rPr>
          <w:rFonts w:ascii="Times New Roman" w:hAnsi="Times New Roman"/>
          <w:bCs/>
        </w:rPr>
        <w:t xml:space="preserve"> минут при 20</w:t>
      </w:r>
      <w:r w:rsidR="004F5C77">
        <w:rPr>
          <w:bCs/>
        </w:rPr>
        <w:t>⁰</w:t>
      </w:r>
      <w:r w:rsidR="004F5C77">
        <w:rPr>
          <w:rFonts w:ascii="Times New Roman" w:hAnsi="Times New Roman"/>
          <w:bCs/>
        </w:rPr>
        <w:t>.</w:t>
      </w:r>
    </w:p>
    <w:p w:rsidR="004F5C77" w:rsidRDefault="00A315AA" w:rsidP="004F5C77">
      <w:pPr>
        <w:spacing w:befor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ТЕХНИЧЕСКИЕ ХАРАКТЕРИСТИКИ</w:t>
      </w:r>
    </w:p>
    <w:p w:rsidR="00D36A7C" w:rsidRPr="00C17072" w:rsidRDefault="00D36A7C" w:rsidP="00D36A7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Плотность</w:t>
      </w:r>
      <w:r w:rsidR="004F5C77" w:rsidRPr="00C17072">
        <w:rPr>
          <w:rFonts w:ascii="Times New Roman" w:hAnsi="Times New Roman"/>
          <w:b/>
        </w:rPr>
        <w:t>:</w:t>
      </w:r>
      <w:r w:rsidR="00AA2387">
        <w:rPr>
          <w:rFonts w:ascii="Times New Roman" w:hAnsi="Times New Roman"/>
        </w:rPr>
        <w:t xml:space="preserve"> 0,88</w:t>
      </w:r>
      <w:r>
        <w:rPr>
          <w:rFonts w:ascii="Times New Roman" w:hAnsi="Times New Roman"/>
        </w:rPr>
        <w:t>-0,89</w:t>
      </w:r>
      <w:r w:rsidR="004F5C77" w:rsidRPr="00C17072">
        <w:rPr>
          <w:rFonts w:ascii="Times New Roman" w:hAnsi="Times New Roman"/>
        </w:rPr>
        <w:t xml:space="preserve"> г/</w:t>
      </w:r>
      <w:proofErr w:type="gramStart"/>
      <w:r w:rsidR="00A315AA" w:rsidRPr="00C17072">
        <w:rPr>
          <w:rFonts w:ascii="Times New Roman" w:hAnsi="Times New Roman"/>
        </w:rPr>
        <w:t>л</w:t>
      </w:r>
      <w:r w:rsidR="00A315AA">
        <w:rPr>
          <w:rFonts w:ascii="Times New Roman" w:hAnsi="Times New Roman"/>
        </w:rPr>
        <w:t xml:space="preserve"> </w:t>
      </w:r>
      <w:r w:rsidR="008774D3">
        <w:rPr>
          <w:rFonts w:ascii="Times New Roman" w:hAnsi="Times New Roman"/>
        </w:rPr>
        <w:t xml:space="preserve"> </w:t>
      </w:r>
      <w:r w:rsidRPr="00C17072">
        <w:rPr>
          <w:rFonts w:ascii="Times New Roman" w:hAnsi="Times New Roman"/>
          <w:b/>
        </w:rPr>
        <w:t>Срок</w:t>
      </w:r>
      <w:proofErr w:type="gramEnd"/>
      <w:r w:rsidRPr="00C17072">
        <w:rPr>
          <w:rFonts w:ascii="Times New Roman" w:hAnsi="Times New Roman"/>
          <w:b/>
        </w:rPr>
        <w:t xml:space="preserve"> хранения:</w:t>
      </w:r>
      <w:r>
        <w:rPr>
          <w:rFonts w:ascii="Times New Roman" w:hAnsi="Times New Roman"/>
        </w:rPr>
        <w:t xml:space="preserve"> 24 месяца</w:t>
      </w:r>
      <w:r w:rsidRPr="00C17072">
        <w:rPr>
          <w:rFonts w:ascii="Times New Roman" w:hAnsi="Times New Roman"/>
        </w:rPr>
        <w:t xml:space="preserve"> с момента изготовления</w:t>
      </w:r>
      <w:r w:rsidR="008774D3">
        <w:rPr>
          <w:rFonts w:ascii="Times New Roman" w:hAnsi="Times New Roman"/>
        </w:rPr>
        <w:t xml:space="preserve">  </w:t>
      </w:r>
      <w:r w:rsidRPr="00C17072">
        <w:rPr>
          <w:rFonts w:ascii="Times New Roman" w:hAnsi="Times New Roman"/>
          <w:b/>
        </w:rPr>
        <w:t>Цвет:</w:t>
      </w:r>
      <w:r w:rsidRPr="00C1707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прозрачный</w:t>
      </w:r>
    </w:p>
    <w:p w:rsidR="004F5C77" w:rsidRPr="00C17072" w:rsidRDefault="004F5C77" w:rsidP="004F5C77">
      <w:pPr>
        <w:spacing w:after="0"/>
        <w:rPr>
          <w:rFonts w:ascii="Times New Roman" w:hAnsi="Times New Roman"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D647FD" w:rsidRDefault="00D647FD" w:rsidP="004F5C77">
      <w:pPr>
        <w:rPr>
          <w:rFonts w:ascii="Times New Roman" w:hAnsi="Times New Roman"/>
          <w:b/>
        </w:rPr>
      </w:pPr>
    </w:p>
    <w:p w:rsidR="004F5C77" w:rsidRPr="00C17072" w:rsidRDefault="004F5C77" w:rsidP="004F5C77">
      <w:pPr>
        <w:rPr>
          <w:rFonts w:ascii="Times New Roman" w:hAnsi="Times New Roman"/>
          <w:b/>
        </w:rPr>
      </w:pPr>
      <w:r w:rsidRPr="00C17072">
        <w:rPr>
          <w:rFonts w:ascii="Times New Roman" w:hAnsi="Times New Roman"/>
          <w:b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7579"/>
      </w:tblGrid>
      <w:tr w:rsidR="004F5C77" w:rsidRPr="00C17072" w:rsidTr="00040352">
        <w:trPr>
          <w:trHeight w:val="802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70597E" wp14:editId="3525F663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Подготовка поверхности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требуется предварительное шлифование</w:t>
            </w:r>
          </w:p>
        </w:tc>
      </w:tr>
      <w:tr w:rsidR="004F5C77" w:rsidRPr="00C17072" w:rsidTr="00040352">
        <w:trPr>
          <w:trHeight w:val="788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C6A15F9" wp14:editId="5CD9BB69">
                  <wp:extent cx="371475" cy="371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Очистка поверхности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C17072">
              <w:rPr>
                <w:rFonts w:ascii="Times New Roman" w:hAnsi="Times New Roman"/>
              </w:rPr>
              <w:t xml:space="preserve">Поверхность </w:t>
            </w:r>
            <w:r w:rsidR="00D647FD" w:rsidRPr="00C17072">
              <w:rPr>
                <w:rFonts w:ascii="Times New Roman" w:hAnsi="Times New Roman"/>
              </w:rPr>
              <w:t>обработать очистителем</w:t>
            </w:r>
            <w:r w:rsidRPr="00C17072">
              <w:rPr>
                <w:rFonts w:ascii="Times New Roman" w:hAnsi="Times New Roman"/>
              </w:rPr>
              <w:t xml:space="preserve"> силикона</w:t>
            </w:r>
            <w:r w:rsidRPr="00C17072">
              <w:rPr>
                <w:rFonts w:ascii="Times New Roman" w:hAnsi="Times New Roman"/>
                <w:b/>
              </w:rPr>
              <w:t xml:space="preserve"> SOLID PROFESSIONAL SILICON CLEANER </w:t>
            </w:r>
          </w:p>
        </w:tc>
      </w:tr>
      <w:tr w:rsidR="004F5C77" w:rsidRPr="00C17072" w:rsidTr="00040352">
        <w:trPr>
          <w:trHeight w:val="976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7F78FB3" wp14:editId="5F5096B9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Пропорции смешивания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pStyle w:val="a7"/>
              <w:kinsoku w:val="0"/>
              <w:overflowPunct w:val="0"/>
              <w:spacing w:line="276" w:lineRule="auto"/>
              <w:ind w:left="0" w:right="1954"/>
              <w:rPr>
                <w:b/>
                <w:bCs/>
                <w:spacing w:val="-2"/>
                <w:sz w:val="22"/>
                <w:szCs w:val="22"/>
                <w:lang w:val="en-US"/>
              </w:rPr>
            </w:pP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 к применению</w:t>
            </w:r>
          </w:p>
        </w:tc>
      </w:tr>
      <w:tr w:rsidR="004F5C77" w:rsidRPr="00C17072" w:rsidTr="00040352">
        <w:trPr>
          <w:trHeight w:val="812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1B32919" wp14:editId="413C8185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Вязкость</w:t>
            </w:r>
          </w:p>
        </w:tc>
        <w:tc>
          <w:tcPr>
            <w:tcW w:w="3624" w:type="pct"/>
            <w:vAlign w:val="center"/>
          </w:tcPr>
          <w:p w:rsidR="004F5C77" w:rsidRPr="00C17072" w:rsidRDefault="00AA2387" w:rsidP="00040352">
            <w:pPr>
              <w:pStyle w:val="TableParagraph"/>
              <w:kinsoku w:val="0"/>
              <w:overflowPunct w:val="0"/>
              <w:spacing w:line="276" w:lineRule="auto"/>
              <w:ind w:right="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13-14</w:t>
            </w:r>
            <w:r w:rsidR="004F5C77" w:rsidRPr="00C17072">
              <w:rPr>
                <w:spacing w:val="2"/>
                <w:sz w:val="22"/>
                <w:szCs w:val="22"/>
              </w:rPr>
              <w:t>с</w:t>
            </w:r>
            <w:r w:rsidR="004F5C77" w:rsidRPr="00C17072">
              <w:rPr>
                <w:spacing w:val="-2"/>
                <w:sz w:val="22"/>
                <w:szCs w:val="22"/>
              </w:rPr>
              <w:t>ек</w:t>
            </w:r>
            <w:r w:rsidR="004F5C77" w:rsidRPr="00C17072">
              <w:rPr>
                <w:spacing w:val="1"/>
                <w:sz w:val="22"/>
                <w:szCs w:val="22"/>
              </w:rPr>
              <w:t>.</w:t>
            </w:r>
            <w:r w:rsidR="004F5C77" w:rsidRPr="00C17072">
              <w:rPr>
                <w:sz w:val="22"/>
                <w:szCs w:val="22"/>
              </w:rPr>
              <w:t xml:space="preserve">, </w:t>
            </w:r>
            <w:r w:rsidR="004F5C77" w:rsidRPr="00C17072">
              <w:rPr>
                <w:spacing w:val="-3"/>
                <w:sz w:val="22"/>
                <w:szCs w:val="22"/>
              </w:rPr>
              <w:t>D</w:t>
            </w:r>
            <w:r w:rsidR="004F5C77" w:rsidRPr="00C17072">
              <w:rPr>
                <w:spacing w:val="-7"/>
                <w:sz w:val="22"/>
                <w:szCs w:val="22"/>
              </w:rPr>
              <w:t>I</w:t>
            </w:r>
            <w:r w:rsidR="004F5C77" w:rsidRPr="00C17072">
              <w:rPr>
                <w:sz w:val="22"/>
                <w:szCs w:val="22"/>
              </w:rPr>
              <w:t>N</w:t>
            </w:r>
            <w:r w:rsidR="004F5C77" w:rsidRPr="00C17072">
              <w:rPr>
                <w:spacing w:val="2"/>
                <w:sz w:val="22"/>
                <w:szCs w:val="22"/>
              </w:rPr>
              <w:t xml:space="preserve"> </w:t>
            </w:r>
            <w:r w:rsidR="004F5C77" w:rsidRPr="00C17072">
              <w:rPr>
                <w:spacing w:val="-2"/>
                <w:sz w:val="22"/>
                <w:szCs w:val="22"/>
              </w:rPr>
              <w:t>4</w:t>
            </w:r>
            <w:r w:rsidR="004F5C77" w:rsidRPr="00C17072">
              <w:rPr>
                <w:sz w:val="22"/>
                <w:szCs w:val="22"/>
              </w:rPr>
              <w:t>/</w:t>
            </w:r>
            <w:r w:rsidR="004F5C77" w:rsidRPr="00C17072">
              <w:rPr>
                <w:spacing w:val="-2"/>
                <w:sz w:val="22"/>
                <w:szCs w:val="22"/>
              </w:rPr>
              <w:t>20</w:t>
            </w:r>
            <w:r w:rsidR="004F5C77" w:rsidRPr="00C17072">
              <w:rPr>
                <w:spacing w:val="1"/>
                <w:position w:val="10"/>
                <w:sz w:val="22"/>
                <w:szCs w:val="22"/>
              </w:rPr>
              <w:t>o</w:t>
            </w:r>
            <w:r w:rsidR="004F5C77" w:rsidRPr="00C17072">
              <w:rPr>
                <w:spacing w:val="-1"/>
                <w:sz w:val="22"/>
                <w:szCs w:val="22"/>
              </w:rPr>
              <w:t>C</w:t>
            </w:r>
            <w:r w:rsidR="004F5C77" w:rsidRPr="00C17072">
              <w:rPr>
                <w:sz w:val="22"/>
                <w:szCs w:val="22"/>
              </w:rPr>
              <w:t>,</w:t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4F5C77" w:rsidRPr="00C17072" w:rsidTr="00040352">
        <w:trPr>
          <w:trHeight w:val="767"/>
        </w:trPr>
        <w:tc>
          <w:tcPr>
            <w:tcW w:w="1376" w:type="pct"/>
            <w:vAlign w:val="center"/>
          </w:tcPr>
          <w:p w:rsidR="004F5C77" w:rsidRPr="00C17072" w:rsidRDefault="002B5386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8EE6FE1" wp14:editId="0E46C63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-6985</wp:posOffset>
                  </wp:positionV>
                  <wp:extent cx="382905" cy="378460"/>
                  <wp:effectExtent l="0" t="0" r="0" b="254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5C77" w:rsidRPr="00C17072">
              <w:rPr>
                <w:rFonts w:ascii="Times New Roman" w:hAnsi="Times New Roman"/>
              </w:rPr>
              <w:t xml:space="preserve"> Оборудование</w:t>
            </w:r>
          </w:p>
        </w:tc>
        <w:tc>
          <w:tcPr>
            <w:tcW w:w="3624" w:type="pct"/>
            <w:vAlign w:val="center"/>
          </w:tcPr>
          <w:p w:rsidR="004F5C77" w:rsidRPr="00AA2387" w:rsidRDefault="00AA2387" w:rsidP="0004035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A2387">
              <w:rPr>
                <w:rFonts w:ascii="Times New Roman" w:hAnsi="Times New Roman" w:cs="Times New Roman"/>
                <w:spacing w:val="1"/>
              </w:rPr>
              <w:t>Перед применением, тщательно встряхнуть баллон</w:t>
            </w:r>
          </w:p>
        </w:tc>
      </w:tr>
      <w:tr w:rsidR="004F5C77" w:rsidRPr="00C17072" w:rsidTr="00040352">
        <w:trPr>
          <w:trHeight w:val="766"/>
        </w:trPr>
        <w:tc>
          <w:tcPr>
            <w:tcW w:w="1376" w:type="pct"/>
            <w:vAlign w:val="center"/>
          </w:tcPr>
          <w:p w:rsidR="004F5C77" w:rsidRPr="00C17072" w:rsidRDefault="00AA2387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4C6FA27" wp14:editId="607769E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-8890</wp:posOffset>
                  </wp:positionV>
                  <wp:extent cx="392430" cy="384810"/>
                  <wp:effectExtent l="0" t="0" r="762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5C77" w:rsidRPr="00C17072">
              <w:rPr>
                <w:rFonts w:ascii="Times New Roman" w:hAnsi="Times New Roman"/>
              </w:rPr>
              <w:t>Нанесение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spacing w:val="-2"/>
              </w:rPr>
              <w:t>1</w:t>
            </w:r>
            <w:r w:rsidR="00917945">
              <w:rPr>
                <w:rFonts w:ascii="Times New Roman" w:hAnsi="Times New Roman"/>
              </w:rPr>
              <w:t>+1 50-70</w:t>
            </w:r>
            <w:r w:rsidRPr="00C17072">
              <w:rPr>
                <w:rFonts w:ascii="Times New Roman" w:hAnsi="Times New Roman"/>
              </w:rPr>
              <w:t>%</w:t>
            </w:r>
            <w:r w:rsidRPr="00C17072">
              <w:rPr>
                <w:rFonts w:ascii="Times New Roman" w:hAnsi="Times New Roman"/>
                <w:spacing w:val="74"/>
              </w:rPr>
              <w:t xml:space="preserve"> </w:t>
            </w:r>
            <w:r w:rsidRPr="00C17072">
              <w:rPr>
                <w:rFonts w:ascii="Times New Roman" w:hAnsi="Times New Roman"/>
                <w:spacing w:val="2"/>
              </w:rPr>
              <w:t>сл</w:t>
            </w:r>
            <w:r w:rsidRPr="00C17072">
              <w:rPr>
                <w:rFonts w:ascii="Times New Roman" w:hAnsi="Times New Roman"/>
              </w:rPr>
              <w:t>оя</w:t>
            </w:r>
            <w:r w:rsidRPr="00C17072">
              <w:rPr>
                <w:rFonts w:ascii="Times New Roman" w:hAnsi="Times New Roman"/>
                <w:spacing w:val="-4"/>
              </w:rPr>
              <w:t xml:space="preserve"> </w:t>
            </w:r>
            <w:r w:rsidRPr="00C17072">
              <w:rPr>
                <w:rFonts w:ascii="Times New Roman" w:hAnsi="Times New Roman"/>
              </w:rPr>
              <w:t>о</w:t>
            </w:r>
            <w:r w:rsidRPr="00C17072">
              <w:rPr>
                <w:rFonts w:ascii="Times New Roman" w:hAnsi="Times New Roman"/>
                <w:spacing w:val="-2"/>
              </w:rPr>
              <w:t>б</w:t>
            </w:r>
            <w:r w:rsidRPr="00C17072">
              <w:rPr>
                <w:rFonts w:ascii="Times New Roman" w:hAnsi="Times New Roman"/>
              </w:rPr>
              <w:t>щ</w:t>
            </w:r>
            <w:r w:rsidRPr="00C17072">
              <w:rPr>
                <w:rFonts w:ascii="Times New Roman" w:hAnsi="Times New Roman"/>
                <w:spacing w:val="-2"/>
              </w:rPr>
              <w:t>е</w:t>
            </w:r>
            <w:r w:rsidRPr="00C17072">
              <w:rPr>
                <w:rFonts w:ascii="Times New Roman" w:hAnsi="Times New Roman"/>
              </w:rPr>
              <w:t>й</w:t>
            </w:r>
            <w:r w:rsidRPr="00C17072">
              <w:rPr>
                <w:rFonts w:ascii="Times New Roman" w:hAnsi="Times New Roman"/>
                <w:spacing w:val="-3"/>
              </w:rPr>
              <w:t xml:space="preserve"> </w:t>
            </w:r>
            <w:r w:rsidRPr="00C17072">
              <w:rPr>
                <w:rFonts w:ascii="Times New Roman" w:hAnsi="Times New Roman"/>
              </w:rPr>
              <w:t>то</w:t>
            </w:r>
            <w:r w:rsidRPr="00C17072">
              <w:rPr>
                <w:rFonts w:ascii="Times New Roman" w:hAnsi="Times New Roman"/>
                <w:spacing w:val="2"/>
              </w:rPr>
              <w:t>л</w:t>
            </w:r>
            <w:r w:rsidRPr="00C17072">
              <w:rPr>
                <w:rFonts w:ascii="Times New Roman" w:hAnsi="Times New Roman"/>
              </w:rPr>
              <w:t>щ</w:t>
            </w:r>
            <w:r w:rsidRPr="00C17072">
              <w:rPr>
                <w:rFonts w:ascii="Times New Roman" w:hAnsi="Times New Roman"/>
                <w:spacing w:val="-2"/>
              </w:rPr>
              <w:t>ин</w:t>
            </w:r>
            <w:r w:rsidRPr="00C17072">
              <w:rPr>
                <w:rFonts w:ascii="Times New Roman" w:hAnsi="Times New Roman"/>
              </w:rPr>
              <w:t>ой</w:t>
            </w:r>
            <w:r w:rsidRPr="00C17072">
              <w:rPr>
                <w:rFonts w:ascii="Times New Roman" w:hAnsi="Times New Roman"/>
                <w:spacing w:val="-3"/>
              </w:rPr>
              <w:t xml:space="preserve"> </w:t>
            </w:r>
            <w:r w:rsidRPr="00C17072">
              <w:rPr>
                <w:rFonts w:ascii="Times New Roman" w:hAnsi="Times New Roman"/>
              </w:rPr>
              <w:t xml:space="preserve">до </w:t>
            </w:r>
            <w:r w:rsidR="00917945">
              <w:rPr>
                <w:rFonts w:ascii="Times New Roman" w:hAnsi="Times New Roman"/>
                <w:spacing w:val="-2"/>
              </w:rPr>
              <w:t>5-7</w:t>
            </w:r>
            <w:r w:rsidRPr="00C17072">
              <w:rPr>
                <w:rFonts w:ascii="Times New Roman" w:hAnsi="Times New Roman"/>
                <w:spacing w:val="-3"/>
              </w:rPr>
              <w:t>µ</w:t>
            </w:r>
            <w:r w:rsidRPr="00C17072">
              <w:rPr>
                <w:rFonts w:ascii="Times New Roman" w:hAnsi="Times New Roman"/>
              </w:rPr>
              <w:t xml:space="preserve">m </w:t>
            </w:r>
            <w:r w:rsidRPr="00C17072">
              <w:rPr>
                <w:rFonts w:ascii="Times New Roman" w:hAnsi="Times New Roman"/>
                <w:spacing w:val="2"/>
              </w:rPr>
              <w:t>с</w:t>
            </w:r>
            <w:r w:rsidRPr="00C17072">
              <w:rPr>
                <w:rFonts w:ascii="Times New Roman" w:hAnsi="Times New Roman"/>
                <w:spacing w:val="-1"/>
              </w:rPr>
              <w:t>ух</w:t>
            </w:r>
            <w:r w:rsidRPr="00C17072">
              <w:rPr>
                <w:rFonts w:ascii="Times New Roman" w:hAnsi="Times New Roman"/>
              </w:rPr>
              <w:t>о</w:t>
            </w:r>
            <w:r w:rsidRPr="00C17072">
              <w:rPr>
                <w:rFonts w:ascii="Times New Roman" w:hAnsi="Times New Roman"/>
                <w:spacing w:val="-4"/>
              </w:rPr>
              <w:t>г</w:t>
            </w:r>
            <w:r w:rsidRPr="00C17072">
              <w:rPr>
                <w:rFonts w:ascii="Times New Roman" w:hAnsi="Times New Roman"/>
              </w:rPr>
              <w:t>о</w:t>
            </w:r>
            <w:r w:rsidRPr="00C17072">
              <w:rPr>
                <w:rFonts w:ascii="Times New Roman" w:hAnsi="Times New Roman"/>
                <w:spacing w:val="-1"/>
              </w:rPr>
              <w:t xml:space="preserve"> </w:t>
            </w:r>
            <w:r w:rsidRPr="00C17072">
              <w:rPr>
                <w:rFonts w:ascii="Times New Roman" w:hAnsi="Times New Roman"/>
                <w:spacing w:val="2"/>
              </w:rPr>
              <w:t>сл</w:t>
            </w:r>
            <w:r w:rsidRPr="00C17072">
              <w:rPr>
                <w:rFonts w:ascii="Times New Roman" w:hAnsi="Times New Roman"/>
                <w:spacing w:val="-5"/>
              </w:rPr>
              <w:t>о</w:t>
            </w:r>
            <w:r w:rsidRPr="00C17072">
              <w:rPr>
                <w:rFonts w:ascii="Times New Roman" w:hAnsi="Times New Roman"/>
              </w:rPr>
              <w:t>я</w:t>
            </w:r>
          </w:p>
        </w:tc>
      </w:tr>
      <w:tr w:rsidR="004F5C77" w:rsidRPr="00C17072" w:rsidTr="00040352">
        <w:trPr>
          <w:trHeight w:val="777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6A6400" wp14:editId="408B1BB5">
                  <wp:extent cx="371475" cy="371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Выдержка 20</w:t>
            </w:r>
            <w:r w:rsidRPr="00C17072">
              <w:rPr>
                <w:rFonts w:ascii="Cambria Math" w:hAnsi="Cambria Math" w:cs="Cambria Math"/>
              </w:rPr>
              <w:t>⁰</w:t>
            </w:r>
            <w:r w:rsidRPr="00C17072">
              <w:rPr>
                <w:rFonts w:ascii="Times New Roman" w:hAnsi="Times New Roman"/>
              </w:rPr>
              <w:t>С</w:t>
            </w:r>
          </w:p>
        </w:tc>
        <w:tc>
          <w:tcPr>
            <w:tcW w:w="3624" w:type="pct"/>
            <w:vAlign w:val="center"/>
          </w:tcPr>
          <w:p w:rsidR="004F5C77" w:rsidRPr="00C17072" w:rsidRDefault="00917945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 слоями </w:t>
            </w:r>
            <w:r w:rsidR="004F5C77" w:rsidRPr="00C17072">
              <w:rPr>
                <w:rFonts w:ascii="Times New Roman" w:hAnsi="Times New Roman"/>
              </w:rPr>
              <w:t>10 минут</w:t>
            </w:r>
          </w:p>
          <w:p w:rsidR="00D647FD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</w:rPr>
              <w:t xml:space="preserve">Перед нанесением финишных отделочных покрытий </w:t>
            </w:r>
            <w:r w:rsidR="00917945">
              <w:rPr>
                <w:rFonts w:ascii="Times New Roman" w:hAnsi="Times New Roman"/>
              </w:rPr>
              <w:t>20</w:t>
            </w:r>
            <w:r w:rsidRPr="00C17072">
              <w:rPr>
                <w:rFonts w:ascii="Times New Roman" w:hAnsi="Times New Roman"/>
              </w:rPr>
              <w:t xml:space="preserve"> минут</w:t>
            </w:r>
            <w:r w:rsidR="00D647FD">
              <w:rPr>
                <w:rFonts w:ascii="Times New Roman" w:hAnsi="Times New Roman"/>
              </w:rPr>
              <w:t>,</w:t>
            </w:r>
          </w:p>
          <w:p w:rsidR="004F5C77" w:rsidRPr="00C17072" w:rsidRDefault="00D647FD" w:rsidP="00040352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но не более 24ч.</w:t>
            </w:r>
          </w:p>
        </w:tc>
      </w:tr>
      <w:tr w:rsidR="004F5C77" w:rsidRPr="00C17072" w:rsidTr="00040352">
        <w:trPr>
          <w:trHeight w:val="608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B2C213" wp14:editId="6BCC2C24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7072">
              <w:rPr>
                <w:rFonts w:ascii="Times New Roman" w:hAnsi="Times New Roman"/>
              </w:rPr>
              <w:t xml:space="preserve"> Сушка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tabs>
                <w:tab w:val="left" w:pos="2079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Полная полимеризация по истечении 24 часов</w:t>
            </w:r>
          </w:p>
        </w:tc>
      </w:tr>
      <w:tr w:rsidR="004F5C77" w:rsidRPr="00C17072" w:rsidTr="00040352">
        <w:trPr>
          <w:trHeight w:val="1245"/>
        </w:trPr>
        <w:tc>
          <w:tcPr>
            <w:tcW w:w="1376" w:type="pct"/>
            <w:vAlign w:val="center"/>
          </w:tcPr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25BC96F" wp14:editId="364B60A5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  <w:r w:rsidRPr="00C17072">
              <w:rPr>
                <w:rFonts w:ascii="Times New Roman" w:hAnsi="Times New Roman"/>
              </w:rPr>
              <w:t>Техника безопасности</w:t>
            </w:r>
          </w:p>
        </w:tc>
        <w:tc>
          <w:tcPr>
            <w:tcW w:w="3624" w:type="pct"/>
            <w:vAlign w:val="center"/>
          </w:tcPr>
          <w:p w:rsidR="004F5C77" w:rsidRPr="00C17072" w:rsidRDefault="004F5C77" w:rsidP="00040352">
            <w:pPr>
              <w:pStyle w:val="a7"/>
              <w:tabs>
                <w:tab w:val="left" w:pos="360"/>
              </w:tabs>
              <w:kinsoku w:val="0"/>
              <w:overflowPunct w:val="0"/>
              <w:spacing w:before="4" w:line="276" w:lineRule="auto"/>
              <w:ind w:left="0" w:right="838"/>
              <w:rPr>
                <w:sz w:val="22"/>
                <w:szCs w:val="22"/>
              </w:rPr>
            </w:pPr>
            <w:r w:rsidRPr="00C17072">
              <w:rPr>
                <w:spacing w:val="-8"/>
                <w:sz w:val="22"/>
                <w:szCs w:val="22"/>
              </w:rPr>
              <w:t>В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7"/>
                <w:sz w:val="22"/>
                <w:szCs w:val="22"/>
              </w:rPr>
              <w:t>е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z w:val="22"/>
                <w:szCs w:val="22"/>
              </w:rPr>
              <w:t>я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2"/>
                <w:sz w:val="22"/>
                <w:szCs w:val="22"/>
              </w:rPr>
              <w:t>б</w:t>
            </w:r>
            <w:r w:rsidRPr="00C17072">
              <w:rPr>
                <w:sz w:val="22"/>
                <w:szCs w:val="22"/>
              </w:rPr>
              <w:t>оты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с</w:t>
            </w:r>
            <w:r w:rsidRPr="00C17072">
              <w:rPr>
                <w:spacing w:val="-7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-6"/>
                <w:sz w:val="22"/>
                <w:szCs w:val="22"/>
              </w:rPr>
              <w:t>р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-6"/>
                <w:sz w:val="22"/>
                <w:szCs w:val="22"/>
              </w:rPr>
              <w:t>у</w:t>
            </w:r>
            <w:r w:rsidRPr="00C17072">
              <w:rPr>
                <w:spacing w:val="-2"/>
                <w:sz w:val="22"/>
                <w:szCs w:val="22"/>
              </w:rPr>
              <w:t>к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z w:val="22"/>
                <w:szCs w:val="22"/>
              </w:rPr>
              <w:t>и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2K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pacing w:val="-1"/>
                <w:sz w:val="22"/>
                <w:szCs w:val="22"/>
              </w:rPr>
              <w:t>ео</w:t>
            </w:r>
            <w:r w:rsidRPr="00C17072">
              <w:rPr>
                <w:spacing w:val="4"/>
                <w:sz w:val="22"/>
                <w:szCs w:val="22"/>
              </w:rPr>
              <w:t>б</w:t>
            </w:r>
            <w:r w:rsidRPr="00C17072">
              <w:rPr>
                <w:spacing w:val="-6"/>
                <w:sz w:val="22"/>
                <w:szCs w:val="22"/>
              </w:rPr>
              <w:t>х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3"/>
                <w:sz w:val="22"/>
                <w:szCs w:val="22"/>
              </w:rPr>
              <w:t>м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6"/>
                <w:sz w:val="22"/>
                <w:szCs w:val="22"/>
              </w:rPr>
              <w:t>л</w:t>
            </w:r>
            <w:r w:rsidRPr="00C17072">
              <w:rPr>
                <w:sz w:val="22"/>
                <w:szCs w:val="22"/>
              </w:rPr>
              <w:t>ь</w:t>
            </w:r>
            <w:r w:rsidRPr="00C17072">
              <w:rPr>
                <w:spacing w:val="-5"/>
                <w:sz w:val="22"/>
                <w:szCs w:val="22"/>
              </w:rPr>
              <w:t>з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ть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3"/>
                <w:sz w:val="22"/>
                <w:szCs w:val="22"/>
              </w:rPr>
              <w:t>в</w:t>
            </w:r>
            <w:r w:rsidRPr="00C17072">
              <w:rPr>
                <w:spacing w:val="1"/>
                <w:sz w:val="22"/>
                <w:szCs w:val="22"/>
              </w:rPr>
              <w:t>ны</w:t>
            </w:r>
            <w:r w:rsidRPr="00C17072">
              <w:rPr>
                <w:sz w:val="22"/>
                <w:szCs w:val="22"/>
              </w:rPr>
              <w:t>е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z w:val="22"/>
                <w:szCs w:val="22"/>
              </w:rPr>
              <w:t>а</w:t>
            </w:r>
            <w:r w:rsidRPr="00C17072">
              <w:rPr>
                <w:w w:val="99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ин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1"/>
                <w:sz w:val="22"/>
                <w:szCs w:val="22"/>
              </w:rPr>
              <w:t>иви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-6"/>
                <w:sz w:val="22"/>
                <w:szCs w:val="22"/>
              </w:rPr>
              <w:t>у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ль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й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з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-5"/>
                <w:sz w:val="22"/>
                <w:szCs w:val="22"/>
              </w:rPr>
              <w:t>и</w:t>
            </w:r>
            <w:r w:rsidRPr="00C17072">
              <w:rPr>
                <w:sz w:val="22"/>
                <w:szCs w:val="22"/>
              </w:rPr>
              <w:t>ты.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pacing w:val="-2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2"/>
                <w:sz w:val="22"/>
                <w:szCs w:val="22"/>
              </w:rPr>
              <w:t>д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7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з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ть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2"/>
                <w:sz w:val="22"/>
                <w:szCs w:val="22"/>
              </w:rPr>
              <w:t>г</w:t>
            </w:r>
            <w:r w:rsidRPr="00C17072">
              <w:rPr>
                <w:spacing w:val="-6"/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1"/>
                <w:sz w:val="22"/>
                <w:szCs w:val="22"/>
              </w:rPr>
              <w:t>з</w:t>
            </w:r>
            <w:r w:rsidRPr="00C17072">
              <w:rPr>
                <w:sz w:val="22"/>
                <w:szCs w:val="22"/>
              </w:rPr>
              <w:t>а</w:t>
            </w:r>
            <w:r w:rsidRPr="00C17072">
              <w:rPr>
                <w:spacing w:val="-8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и</w:t>
            </w:r>
            <w:r w:rsidRPr="00C17072">
              <w:rPr>
                <w:spacing w:val="-7"/>
                <w:sz w:val="22"/>
                <w:szCs w:val="22"/>
              </w:rPr>
              <w:t xml:space="preserve"> </w:t>
            </w:r>
            <w:r w:rsidRPr="00C17072">
              <w:rPr>
                <w:spacing w:val="-2"/>
                <w:sz w:val="22"/>
                <w:szCs w:val="22"/>
              </w:rPr>
              <w:t>д</w:t>
            </w:r>
            <w:r w:rsidRPr="00C17072">
              <w:rPr>
                <w:spacing w:val="1"/>
                <w:sz w:val="22"/>
                <w:szCs w:val="22"/>
              </w:rPr>
              <w:t>ы</w:t>
            </w:r>
            <w:r w:rsidRPr="00C17072">
              <w:rPr>
                <w:spacing w:val="-6"/>
                <w:sz w:val="22"/>
                <w:szCs w:val="22"/>
              </w:rPr>
              <w:t>х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ль</w:t>
            </w:r>
            <w:r w:rsidRPr="00C17072">
              <w:rPr>
                <w:spacing w:val="1"/>
                <w:sz w:val="22"/>
                <w:szCs w:val="22"/>
              </w:rPr>
              <w:t>ны</w:t>
            </w:r>
            <w:r w:rsidRPr="00C17072">
              <w:rPr>
                <w:sz w:val="22"/>
                <w:szCs w:val="22"/>
              </w:rPr>
              <w:t>е</w:t>
            </w:r>
            <w:r w:rsidRPr="00C17072">
              <w:rPr>
                <w:spacing w:val="-8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2"/>
                <w:sz w:val="22"/>
                <w:szCs w:val="22"/>
              </w:rPr>
              <w:t>и</w:t>
            </w:r>
            <w:r w:rsidRPr="00C17072">
              <w:rPr>
                <w:sz w:val="22"/>
                <w:szCs w:val="22"/>
              </w:rPr>
              <w:t>.</w:t>
            </w:r>
          </w:p>
          <w:p w:rsidR="004F5C77" w:rsidRPr="00C17072" w:rsidRDefault="004F5C77" w:rsidP="00040352">
            <w:pPr>
              <w:pStyle w:val="a7"/>
              <w:tabs>
                <w:tab w:val="left" w:pos="360"/>
              </w:tabs>
              <w:kinsoku w:val="0"/>
              <w:overflowPunct w:val="0"/>
              <w:spacing w:line="276" w:lineRule="auto"/>
              <w:ind w:left="0"/>
              <w:rPr>
                <w:sz w:val="22"/>
                <w:szCs w:val="22"/>
              </w:rPr>
            </w:pPr>
            <w:r w:rsidRPr="00C17072">
              <w:rPr>
                <w:spacing w:val="-7"/>
                <w:sz w:val="22"/>
                <w:szCs w:val="22"/>
              </w:rPr>
              <w:t>П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2"/>
                <w:sz w:val="22"/>
                <w:szCs w:val="22"/>
              </w:rPr>
              <w:t>щ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-5"/>
                <w:sz w:val="22"/>
                <w:szCs w:val="22"/>
              </w:rPr>
              <w:t>н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z w:val="22"/>
                <w:szCs w:val="22"/>
              </w:rPr>
              <w:t>я</w:t>
            </w:r>
            <w:r w:rsidRPr="00C17072">
              <w:rPr>
                <w:spacing w:val="-11"/>
                <w:sz w:val="22"/>
                <w:szCs w:val="22"/>
              </w:rPr>
              <w:t xml:space="preserve"> </w:t>
            </w:r>
            <w:r w:rsidRPr="00C17072">
              <w:rPr>
                <w:spacing w:val="-8"/>
                <w:sz w:val="22"/>
                <w:szCs w:val="22"/>
              </w:rPr>
              <w:t>д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3"/>
                <w:sz w:val="22"/>
                <w:szCs w:val="22"/>
              </w:rPr>
              <w:t>ж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z w:val="22"/>
                <w:szCs w:val="22"/>
              </w:rPr>
              <w:t>ы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pacing w:val="-6"/>
                <w:sz w:val="22"/>
                <w:szCs w:val="22"/>
              </w:rPr>
              <w:t>х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6"/>
                <w:sz w:val="22"/>
                <w:szCs w:val="22"/>
              </w:rPr>
              <w:t>р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3"/>
                <w:sz w:val="22"/>
                <w:szCs w:val="22"/>
              </w:rPr>
              <w:t>ш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-6"/>
                <w:sz w:val="22"/>
                <w:szCs w:val="22"/>
              </w:rPr>
              <w:t>р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тр</w:t>
            </w:r>
            <w:r w:rsidRPr="00C17072">
              <w:rPr>
                <w:spacing w:val="-5"/>
                <w:sz w:val="22"/>
                <w:szCs w:val="22"/>
              </w:rPr>
              <w:t>и</w:t>
            </w:r>
            <w:r w:rsidRPr="00C17072">
              <w:rPr>
                <w:spacing w:val="1"/>
                <w:sz w:val="22"/>
                <w:szCs w:val="22"/>
              </w:rPr>
              <w:t>в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z w:val="22"/>
                <w:szCs w:val="22"/>
              </w:rPr>
              <w:t>ть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-3"/>
                <w:sz w:val="22"/>
                <w:szCs w:val="22"/>
              </w:rPr>
              <w:t>я</w:t>
            </w:r>
            <w:r w:rsidRPr="00C17072">
              <w:rPr>
                <w:sz w:val="22"/>
                <w:szCs w:val="22"/>
              </w:rPr>
              <w:t>.</w:t>
            </w:r>
          </w:p>
          <w:p w:rsidR="004F5C77" w:rsidRPr="00C17072" w:rsidRDefault="004F5C77" w:rsidP="00040352">
            <w:pPr>
              <w:pStyle w:val="a7"/>
              <w:tabs>
                <w:tab w:val="left" w:pos="360"/>
              </w:tabs>
              <w:kinsoku w:val="0"/>
              <w:overflowPunct w:val="0"/>
              <w:spacing w:line="276" w:lineRule="auto"/>
              <w:ind w:left="0"/>
              <w:rPr>
                <w:sz w:val="22"/>
                <w:szCs w:val="22"/>
              </w:rPr>
            </w:pPr>
            <w:r w:rsidRPr="00C17072">
              <w:rPr>
                <w:spacing w:val="-1"/>
                <w:sz w:val="22"/>
                <w:szCs w:val="22"/>
              </w:rPr>
              <w:t>П</w:t>
            </w:r>
            <w:r w:rsidRPr="00C17072">
              <w:rPr>
                <w:spacing w:val="1"/>
                <w:sz w:val="22"/>
                <w:szCs w:val="22"/>
              </w:rPr>
              <w:t>и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pacing w:val="-5"/>
                <w:sz w:val="22"/>
                <w:szCs w:val="22"/>
              </w:rPr>
              <w:t>т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ты</w:t>
            </w:r>
            <w:r w:rsidRPr="00C17072">
              <w:rPr>
                <w:spacing w:val="-9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и</w:t>
            </w:r>
            <w:r w:rsidRPr="00C17072">
              <w:rPr>
                <w:spacing w:val="-8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ин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тр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pacing w:val="1"/>
                <w:sz w:val="22"/>
                <w:szCs w:val="22"/>
              </w:rPr>
              <w:t>м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z w:val="22"/>
                <w:szCs w:val="22"/>
              </w:rPr>
              <w:t>ты</w:t>
            </w:r>
            <w:r w:rsidRPr="00C17072">
              <w:rPr>
                <w:spacing w:val="-3"/>
                <w:sz w:val="22"/>
                <w:szCs w:val="22"/>
              </w:rPr>
              <w:t xml:space="preserve"> 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л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pacing w:val="2"/>
                <w:sz w:val="22"/>
                <w:szCs w:val="22"/>
              </w:rPr>
              <w:t>д</w:t>
            </w:r>
            <w:r w:rsidRPr="00C17072">
              <w:rPr>
                <w:spacing w:val="-11"/>
                <w:sz w:val="22"/>
                <w:szCs w:val="22"/>
              </w:rPr>
              <w:t>у</w:t>
            </w:r>
            <w:r w:rsidRPr="00C17072">
              <w:rPr>
                <w:spacing w:val="-1"/>
                <w:sz w:val="22"/>
                <w:szCs w:val="22"/>
              </w:rPr>
              <w:t>е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5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очищать</w:t>
            </w:r>
            <w:r w:rsidRPr="00C17072">
              <w:rPr>
                <w:spacing w:val="-5"/>
                <w:sz w:val="22"/>
                <w:szCs w:val="22"/>
              </w:rPr>
              <w:t xml:space="preserve"> с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5"/>
                <w:sz w:val="22"/>
                <w:szCs w:val="22"/>
              </w:rPr>
              <w:t>з</w:t>
            </w:r>
            <w:r w:rsidRPr="00C17072">
              <w:rPr>
                <w:sz w:val="22"/>
                <w:szCs w:val="22"/>
              </w:rPr>
              <w:t>у</w:t>
            </w:r>
            <w:r w:rsidRPr="00C17072">
              <w:rPr>
                <w:spacing w:val="-13"/>
                <w:sz w:val="22"/>
                <w:szCs w:val="22"/>
              </w:rPr>
              <w:t xml:space="preserve"> </w:t>
            </w:r>
            <w:r w:rsidRPr="00C17072">
              <w:rPr>
                <w:spacing w:val="2"/>
                <w:sz w:val="22"/>
                <w:szCs w:val="22"/>
              </w:rPr>
              <w:t>ж</w:t>
            </w:r>
            <w:r w:rsidRPr="00C17072">
              <w:rPr>
                <w:sz w:val="22"/>
                <w:szCs w:val="22"/>
              </w:rPr>
              <w:t>е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pacing w:val="1"/>
                <w:sz w:val="22"/>
                <w:szCs w:val="22"/>
              </w:rPr>
              <w:t>п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1"/>
                <w:sz w:val="22"/>
                <w:szCs w:val="22"/>
              </w:rPr>
              <w:t>с</w:t>
            </w:r>
            <w:r w:rsidRPr="00C17072">
              <w:rPr>
                <w:sz w:val="22"/>
                <w:szCs w:val="22"/>
              </w:rPr>
              <w:t>ле</w:t>
            </w:r>
            <w:r w:rsidRPr="00C17072">
              <w:rPr>
                <w:spacing w:val="-10"/>
                <w:sz w:val="22"/>
                <w:szCs w:val="22"/>
              </w:rPr>
              <w:t xml:space="preserve"> 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pacing w:val="-2"/>
                <w:sz w:val="22"/>
                <w:szCs w:val="22"/>
              </w:rPr>
              <w:t>к</w:t>
            </w:r>
            <w:r w:rsidRPr="00C17072">
              <w:rPr>
                <w:sz w:val="22"/>
                <w:szCs w:val="22"/>
              </w:rPr>
              <w:t>о</w:t>
            </w:r>
            <w:r w:rsidRPr="00C17072">
              <w:rPr>
                <w:spacing w:val="1"/>
                <w:sz w:val="22"/>
                <w:szCs w:val="22"/>
              </w:rPr>
              <w:t>н</w:t>
            </w:r>
            <w:r w:rsidRPr="00C17072">
              <w:rPr>
                <w:spacing w:val="-1"/>
                <w:sz w:val="22"/>
                <w:szCs w:val="22"/>
              </w:rPr>
              <w:t>ча</w:t>
            </w:r>
            <w:r w:rsidRPr="00C17072">
              <w:rPr>
                <w:spacing w:val="1"/>
                <w:sz w:val="22"/>
                <w:szCs w:val="22"/>
              </w:rPr>
              <w:t>ни</w:t>
            </w:r>
            <w:r w:rsidRPr="00C17072">
              <w:rPr>
                <w:sz w:val="22"/>
                <w:szCs w:val="22"/>
              </w:rPr>
              <w:t>я</w:t>
            </w:r>
            <w:r w:rsidRPr="00C17072">
              <w:rPr>
                <w:spacing w:val="-6"/>
                <w:sz w:val="22"/>
                <w:szCs w:val="22"/>
              </w:rPr>
              <w:t xml:space="preserve"> </w:t>
            </w:r>
            <w:r w:rsidRPr="00C17072">
              <w:rPr>
                <w:sz w:val="22"/>
                <w:szCs w:val="22"/>
              </w:rPr>
              <w:t>р</w:t>
            </w:r>
            <w:r w:rsidRPr="00C17072">
              <w:rPr>
                <w:spacing w:val="-1"/>
                <w:sz w:val="22"/>
                <w:szCs w:val="22"/>
              </w:rPr>
              <w:t>а</w:t>
            </w:r>
            <w:r w:rsidRPr="00C17072">
              <w:rPr>
                <w:spacing w:val="-8"/>
                <w:sz w:val="22"/>
                <w:szCs w:val="22"/>
              </w:rPr>
              <w:t>б</w:t>
            </w:r>
            <w:r w:rsidRPr="00C17072">
              <w:rPr>
                <w:spacing w:val="4"/>
                <w:sz w:val="22"/>
                <w:szCs w:val="22"/>
              </w:rPr>
              <w:t>о</w:t>
            </w:r>
            <w:r w:rsidRPr="00C17072">
              <w:rPr>
                <w:sz w:val="22"/>
                <w:szCs w:val="22"/>
              </w:rPr>
              <w:t>т</w:t>
            </w:r>
            <w:r w:rsidRPr="00C17072">
              <w:rPr>
                <w:spacing w:val="-7"/>
                <w:sz w:val="22"/>
                <w:szCs w:val="22"/>
              </w:rPr>
              <w:t>ы</w:t>
            </w:r>
            <w:r w:rsidRPr="00C17072">
              <w:rPr>
                <w:sz w:val="22"/>
                <w:szCs w:val="22"/>
              </w:rPr>
              <w:t>.</w:t>
            </w:r>
          </w:p>
          <w:p w:rsidR="004F5C77" w:rsidRPr="00C17072" w:rsidRDefault="004F5C77" w:rsidP="00040352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4F5C77" w:rsidRPr="00C17072" w:rsidRDefault="004F5C77" w:rsidP="004F5C77">
      <w:pPr>
        <w:rPr>
          <w:rFonts w:ascii="Times New Roman" w:hAnsi="Times New Roman"/>
        </w:rPr>
      </w:pPr>
    </w:p>
    <w:p w:rsidR="004F5C77" w:rsidRPr="00942760" w:rsidRDefault="004F5C77" w:rsidP="00942760">
      <w:pPr>
        <w:pStyle w:val="aa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  <w:u w:val="single"/>
        </w:rPr>
      </w:pPr>
    </w:p>
    <w:sectPr w:rsidR="004F5C77" w:rsidRPr="00942760" w:rsidSect="002D6D97">
      <w:headerReference w:type="even" r:id="rId17"/>
      <w:headerReference w:type="default" r:id="rId18"/>
      <w:headerReference w:type="firs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442" w:rsidRDefault="004D1442" w:rsidP="00AA53CA">
      <w:pPr>
        <w:spacing w:after="0" w:line="240" w:lineRule="auto"/>
      </w:pPr>
      <w:r>
        <w:separator/>
      </w:r>
    </w:p>
  </w:endnote>
  <w:endnote w:type="continuationSeparator" w:id="0">
    <w:p w:rsidR="004D1442" w:rsidRDefault="004D1442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442" w:rsidRDefault="004D1442" w:rsidP="00AA53CA">
      <w:pPr>
        <w:spacing w:after="0" w:line="240" w:lineRule="auto"/>
      </w:pPr>
      <w:r>
        <w:separator/>
      </w:r>
    </w:p>
  </w:footnote>
  <w:footnote w:type="continuationSeparator" w:id="0">
    <w:p w:rsidR="004D1442" w:rsidRDefault="004D1442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D14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D14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432AFF"/>
    <w:multiLevelType w:val="hybridMultilevel"/>
    <w:tmpl w:val="648817EE"/>
    <w:lvl w:ilvl="0" w:tplc="46DAA3A4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4F7CA41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9DD8071E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50CADB24">
      <w:start w:val="1"/>
      <w:numFmt w:val="bullet"/>
      <w:lvlText w:val="•"/>
      <w:lvlJc w:val="left"/>
      <w:rPr>
        <w:rFonts w:hint="default"/>
      </w:rPr>
    </w:lvl>
    <w:lvl w:ilvl="4" w:tplc="8C866C00">
      <w:start w:val="1"/>
      <w:numFmt w:val="bullet"/>
      <w:lvlText w:val="•"/>
      <w:lvlJc w:val="left"/>
      <w:rPr>
        <w:rFonts w:hint="default"/>
      </w:rPr>
    </w:lvl>
    <w:lvl w:ilvl="5" w:tplc="A0427412">
      <w:start w:val="1"/>
      <w:numFmt w:val="bullet"/>
      <w:lvlText w:val="•"/>
      <w:lvlJc w:val="left"/>
      <w:rPr>
        <w:rFonts w:hint="default"/>
      </w:rPr>
    </w:lvl>
    <w:lvl w:ilvl="6" w:tplc="6CC2B578">
      <w:start w:val="1"/>
      <w:numFmt w:val="bullet"/>
      <w:lvlText w:val="•"/>
      <w:lvlJc w:val="left"/>
      <w:rPr>
        <w:rFonts w:hint="default"/>
      </w:rPr>
    </w:lvl>
    <w:lvl w:ilvl="7" w:tplc="634834BE">
      <w:start w:val="1"/>
      <w:numFmt w:val="bullet"/>
      <w:lvlText w:val="•"/>
      <w:lvlJc w:val="left"/>
      <w:rPr>
        <w:rFonts w:hint="default"/>
      </w:rPr>
    </w:lvl>
    <w:lvl w:ilvl="8" w:tplc="BC42A79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703B8"/>
    <w:multiLevelType w:val="hybridMultilevel"/>
    <w:tmpl w:val="A282F916"/>
    <w:lvl w:ilvl="0" w:tplc="ED6ABC1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5EAF"/>
    <w:rsid w:val="000E2F96"/>
    <w:rsid w:val="000F25DD"/>
    <w:rsid w:val="0010604B"/>
    <w:rsid w:val="001213E8"/>
    <w:rsid w:val="001215F5"/>
    <w:rsid w:val="001631C6"/>
    <w:rsid w:val="001924BC"/>
    <w:rsid w:val="001A3205"/>
    <w:rsid w:val="0024772B"/>
    <w:rsid w:val="00266FE5"/>
    <w:rsid w:val="002753A8"/>
    <w:rsid w:val="00290256"/>
    <w:rsid w:val="002B5386"/>
    <w:rsid w:val="002D4EAF"/>
    <w:rsid w:val="002D6D97"/>
    <w:rsid w:val="002F6AA3"/>
    <w:rsid w:val="00331D3B"/>
    <w:rsid w:val="0033593A"/>
    <w:rsid w:val="00347B6D"/>
    <w:rsid w:val="00350FD0"/>
    <w:rsid w:val="003B5719"/>
    <w:rsid w:val="003C364C"/>
    <w:rsid w:val="003D5D72"/>
    <w:rsid w:val="00402940"/>
    <w:rsid w:val="00420F90"/>
    <w:rsid w:val="00422417"/>
    <w:rsid w:val="00437FAB"/>
    <w:rsid w:val="00450A4E"/>
    <w:rsid w:val="00463B9A"/>
    <w:rsid w:val="0049474D"/>
    <w:rsid w:val="004A246D"/>
    <w:rsid w:val="004B0ED2"/>
    <w:rsid w:val="004D1442"/>
    <w:rsid w:val="004D75BD"/>
    <w:rsid w:val="004F5C77"/>
    <w:rsid w:val="0051326B"/>
    <w:rsid w:val="00526753"/>
    <w:rsid w:val="00543827"/>
    <w:rsid w:val="00553F65"/>
    <w:rsid w:val="00556087"/>
    <w:rsid w:val="00591E73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41AB4"/>
    <w:rsid w:val="0077715E"/>
    <w:rsid w:val="00794B3F"/>
    <w:rsid w:val="008231B8"/>
    <w:rsid w:val="00833291"/>
    <w:rsid w:val="0085050E"/>
    <w:rsid w:val="008774D3"/>
    <w:rsid w:val="008A4E17"/>
    <w:rsid w:val="008B189A"/>
    <w:rsid w:val="008C59C0"/>
    <w:rsid w:val="008E678B"/>
    <w:rsid w:val="008F0686"/>
    <w:rsid w:val="009023B9"/>
    <w:rsid w:val="00907961"/>
    <w:rsid w:val="00907E98"/>
    <w:rsid w:val="009118D7"/>
    <w:rsid w:val="00917945"/>
    <w:rsid w:val="00942760"/>
    <w:rsid w:val="0096581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15AA"/>
    <w:rsid w:val="00A36468"/>
    <w:rsid w:val="00A36A82"/>
    <w:rsid w:val="00AA2387"/>
    <w:rsid w:val="00AA53CA"/>
    <w:rsid w:val="00AD6517"/>
    <w:rsid w:val="00AE1C7B"/>
    <w:rsid w:val="00B21F2D"/>
    <w:rsid w:val="00B2630A"/>
    <w:rsid w:val="00B615B3"/>
    <w:rsid w:val="00B754AD"/>
    <w:rsid w:val="00B836CB"/>
    <w:rsid w:val="00BB4F9D"/>
    <w:rsid w:val="00BD4C91"/>
    <w:rsid w:val="00C35A7B"/>
    <w:rsid w:val="00C81E88"/>
    <w:rsid w:val="00CB1135"/>
    <w:rsid w:val="00CC0D80"/>
    <w:rsid w:val="00CC1F4D"/>
    <w:rsid w:val="00D04F8B"/>
    <w:rsid w:val="00D26E71"/>
    <w:rsid w:val="00D36A7C"/>
    <w:rsid w:val="00D647AC"/>
    <w:rsid w:val="00D647FD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55637"/>
    <w:rsid w:val="00E92A55"/>
    <w:rsid w:val="00EA3770"/>
    <w:rsid w:val="00EA4F54"/>
    <w:rsid w:val="00F30E81"/>
    <w:rsid w:val="00F4580E"/>
    <w:rsid w:val="00F51B44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9B19B3B3-818C-4CBD-A1BF-BBF75251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60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C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4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276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4F5C77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4E120-43D7-4727-811D-32EEF59CC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10</cp:revision>
  <cp:lastPrinted>2019-04-11T21:29:00Z</cp:lastPrinted>
  <dcterms:created xsi:type="dcterms:W3CDTF">2020-05-28T20:09:00Z</dcterms:created>
  <dcterms:modified xsi:type="dcterms:W3CDTF">2023-03-10T09:53:00Z</dcterms:modified>
</cp:coreProperties>
</file>